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16DB56CF" w:rsidR="006B1463" w:rsidRDefault="002E2C16" w:rsidP="007251F5">
      <w:pPr>
        <w:pStyle w:val="Heading1"/>
        <w:rPr>
          <w:rFonts w:ascii="Varela Round" w:eastAsia="Varela Round" w:hAnsi="Varela Round" w:cs="Varela Round"/>
        </w:rPr>
      </w:pPr>
      <w:bookmarkStart w:id="0" w:name="_m55jdserf5r6" w:colFirst="0" w:colLast="0"/>
      <w:bookmarkEnd w:id="0"/>
      <w:r>
        <w:rPr>
          <w:rFonts w:ascii="Varela Round" w:eastAsia="Varela Round" w:hAnsi="Varela Round" w:cs="Varela Round"/>
        </w:rPr>
        <w:t xml:space="preserve">EquatIO Presentation by Fiona Thomas </w:t>
      </w:r>
      <w:r w:rsidR="000B3A5C">
        <w:rPr>
          <w:rFonts w:ascii="Varela Round" w:eastAsia="Varela Round" w:hAnsi="Varela Round" w:cs="Varela Round"/>
        </w:rPr>
        <w:t>8</w:t>
      </w:r>
      <w:r>
        <w:rPr>
          <w:rFonts w:ascii="Varela Round" w:eastAsia="Varela Round" w:hAnsi="Varela Round" w:cs="Varela Round"/>
        </w:rPr>
        <w:t>/5/2019</w:t>
      </w:r>
    </w:p>
    <w:p w14:paraId="00000003" w14:textId="77777777" w:rsidR="006B1463" w:rsidRDefault="002E2C16">
      <w:pPr>
        <w:pStyle w:val="Heading1"/>
        <w:rPr>
          <w:rFonts w:ascii="Varela Round" w:eastAsia="Varela Round" w:hAnsi="Varela Round" w:cs="Varela Round"/>
        </w:rPr>
      </w:pPr>
      <w:bookmarkStart w:id="1" w:name="_x55426gwey8b" w:colFirst="0" w:colLast="0"/>
      <w:bookmarkEnd w:id="1"/>
      <w:r>
        <w:rPr>
          <w:rFonts w:ascii="Varela Round" w:eastAsia="Varela Round" w:hAnsi="Varela Round" w:cs="Varela Round"/>
        </w:rPr>
        <w:t>Slide 1</w:t>
      </w:r>
    </w:p>
    <w:p w14:paraId="00000004" w14:textId="77777777" w:rsidR="006B1463" w:rsidRDefault="002E2C16">
      <w:pPr>
        <w:rPr>
          <w:rFonts w:ascii="Varela Round" w:eastAsia="Varela Round" w:hAnsi="Varela Round" w:cs="Varela Round"/>
          <w:sz w:val="24"/>
          <w:szCs w:val="24"/>
        </w:rPr>
      </w:pPr>
      <w:r>
        <w:rPr>
          <w:rFonts w:ascii="Varela Round" w:eastAsia="Varela Round" w:hAnsi="Varela Round" w:cs="Varela Round"/>
          <w:sz w:val="24"/>
          <w:szCs w:val="24"/>
        </w:rPr>
        <w:t xml:space="preserve">Welcome </w:t>
      </w:r>
    </w:p>
    <w:p w14:paraId="00000005" w14:textId="77777777" w:rsidR="006B1463" w:rsidRDefault="002E2C16">
      <w:pPr>
        <w:pStyle w:val="Heading1"/>
        <w:rPr>
          <w:rFonts w:ascii="Varela Round" w:eastAsia="Varela Round" w:hAnsi="Varela Round" w:cs="Varela Round"/>
        </w:rPr>
      </w:pPr>
      <w:bookmarkStart w:id="2" w:name="_aeaffw3ssp5z" w:colFirst="0" w:colLast="0"/>
      <w:bookmarkEnd w:id="2"/>
      <w:r>
        <w:rPr>
          <w:rFonts w:ascii="Varela Round" w:eastAsia="Varela Round" w:hAnsi="Varela Round" w:cs="Varela Round"/>
        </w:rPr>
        <w:t>Slide 2</w:t>
      </w:r>
    </w:p>
    <w:p w14:paraId="00000006" w14:textId="6D1DF08F" w:rsidR="006B1463" w:rsidRDefault="002E2C16">
      <w:pPr>
        <w:widowControl w:val="0"/>
        <w:spacing w:line="240" w:lineRule="auto"/>
        <w:rPr>
          <w:rFonts w:ascii="Varela Round" w:eastAsia="Varela Round" w:hAnsi="Varela Round" w:cs="Varela Round"/>
          <w:sz w:val="24"/>
          <w:szCs w:val="24"/>
        </w:rPr>
      </w:pPr>
      <w:r>
        <w:rPr>
          <w:rFonts w:ascii="Varela Round" w:eastAsia="Varela Round" w:hAnsi="Varela Round" w:cs="Varela Round"/>
          <w:sz w:val="24"/>
          <w:szCs w:val="24"/>
        </w:rPr>
        <w:t xml:space="preserve">I’m Fiona and I’m a new member of the </w:t>
      </w:r>
      <w:proofErr w:type="spellStart"/>
      <w:r w:rsidR="00887193">
        <w:rPr>
          <w:rFonts w:ascii="Varela Round" w:eastAsia="Varela Round" w:hAnsi="Varela Round" w:cs="Varela Round"/>
          <w:sz w:val="24"/>
          <w:szCs w:val="24"/>
        </w:rPr>
        <w:t>T</w:t>
      </w:r>
      <w:r>
        <w:rPr>
          <w:rFonts w:ascii="Varela Round" w:eastAsia="Varela Round" w:hAnsi="Varela Round" w:cs="Varela Round"/>
          <w:sz w:val="24"/>
          <w:szCs w:val="24"/>
        </w:rPr>
        <w:t>exthelp</w:t>
      </w:r>
      <w:proofErr w:type="spellEnd"/>
      <w:r>
        <w:rPr>
          <w:rFonts w:ascii="Varela Round" w:eastAsia="Varela Round" w:hAnsi="Varela Round" w:cs="Varela Round"/>
          <w:sz w:val="24"/>
          <w:szCs w:val="24"/>
        </w:rPr>
        <w:t xml:space="preserve"> team and </w:t>
      </w:r>
    </w:p>
    <w:p w14:paraId="00000007" w14:textId="77777777" w:rsidR="006B1463" w:rsidRDefault="002E2C16">
      <w:pPr>
        <w:widowControl w:val="0"/>
        <w:spacing w:line="240" w:lineRule="auto"/>
        <w:rPr>
          <w:rFonts w:ascii="Varela Round" w:eastAsia="Varela Round" w:hAnsi="Varela Round" w:cs="Varela Round"/>
          <w:sz w:val="24"/>
          <w:szCs w:val="24"/>
        </w:rPr>
      </w:pPr>
      <w:r>
        <w:rPr>
          <w:rFonts w:ascii="Varela Round" w:eastAsia="Varela Round" w:hAnsi="Varela Round" w:cs="Varela Round"/>
          <w:sz w:val="24"/>
          <w:szCs w:val="24"/>
        </w:rPr>
        <w:t xml:space="preserve">I will be guiding </w:t>
      </w:r>
      <w:bookmarkStart w:id="3" w:name="_GoBack"/>
      <w:bookmarkEnd w:id="3"/>
      <w:r>
        <w:rPr>
          <w:rFonts w:ascii="Varela Round" w:eastAsia="Varela Round" w:hAnsi="Varela Round" w:cs="Varela Round"/>
          <w:sz w:val="24"/>
          <w:szCs w:val="24"/>
        </w:rPr>
        <w:t>you through this introduction to EquatIO</w:t>
      </w:r>
    </w:p>
    <w:p w14:paraId="00000008" w14:textId="77777777" w:rsidR="006B1463" w:rsidRDefault="002E2C16">
      <w:pPr>
        <w:widowControl w:val="0"/>
        <w:spacing w:line="240" w:lineRule="auto"/>
        <w:rPr>
          <w:rFonts w:ascii="Varela Round" w:eastAsia="Varela Round" w:hAnsi="Varela Round" w:cs="Varela Round"/>
          <w:sz w:val="24"/>
          <w:szCs w:val="24"/>
        </w:rPr>
      </w:pPr>
      <w:r>
        <w:rPr>
          <w:rFonts w:ascii="Varela Round" w:eastAsia="Varela Round" w:hAnsi="Varela Round" w:cs="Varela Round"/>
          <w:sz w:val="24"/>
          <w:szCs w:val="24"/>
        </w:rPr>
        <w:t xml:space="preserve">My role is </w:t>
      </w:r>
      <w:proofErr w:type="gramStart"/>
      <w:r>
        <w:rPr>
          <w:rFonts w:ascii="Varela Round" w:eastAsia="Varela Round" w:hAnsi="Varela Round" w:cs="Varela Round"/>
          <w:sz w:val="24"/>
          <w:szCs w:val="24"/>
        </w:rPr>
        <w:t>Learning</w:t>
      </w:r>
      <w:proofErr w:type="gramEnd"/>
      <w:r>
        <w:rPr>
          <w:rFonts w:ascii="Varela Round" w:eastAsia="Varela Round" w:hAnsi="Varela Round" w:cs="Varela Round"/>
          <w:sz w:val="24"/>
          <w:szCs w:val="24"/>
        </w:rPr>
        <w:t xml:space="preserve"> and Teaching Specialist and I am part of the Asia Pac team </w:t>
      </w:r>
    </w:p>
    <w:p w14:paraId="00000009" w14:textId="77777777" w:rsidR="006B1463" w:rsidRDefault="002E2C16">
      <w:pPr>
        <w:widowControl w:val="0"/>
        <w:spacing w:line="240" w:lineRule="auto"/>
        <w:rPr>
          <w:rFonts w:ascii="Varela Round" w:eastAsia="Varela Round" w:hAnsi="Varela Round" w:cs="Varela Round"/>
          <w:sz w:val="24"/>
          <w:szCs w:val="24"/>
        </w:rPr>
      </w:pPr>
      <w:r>
        <w:rPr>
          <w:rFonts w:ascii="Varela Round" w:eastAsia="Varela Round" w:hAnsi="Varela Round" w:cs="Varela Round"/>
          <w:sz w:val="24"/>
          <w:szCs w:val="24"/>
        </w:rPr>
        <w:t>Our office is in Brisbane and I’m based in Sydney</w:t>
      </w:r>
    </w:p>
    <w:p w14:paraId="0000000A" w14:textId="77777777" w:rsidR="006B1463" w:rsidRDefault="006B1463">
      <w:pPr>
        <w:rPr>
          <w:rFonts w:ascii="Varela Round" w:eastAsia="Varela Round" w:hAnsi="Varela Round" w:cs="Varela Round"/>
          <w:sz w:val="24"/>
          <w:szCs w:val="24"/>
        </w:rPr>
      </w:pPr>
    </w:p>
    <w:p w14:paraId="0000000B" w14:textId="77777777" w:rsidR="006B1463" w:rsidRDefault="002E2C16">
      <w:pPr>
        <w:pStyle w:val="Heading1"/>
        <w:rPr>
          <w:rFonts w:ascii="Varela Round" w:eastAsia="Varela Round" w:hAnsi="Varela Round" w:cs="Varela Round"/>
        </w:rPr>
      </w:pPr>
      <w:bookmarkStart w:id="4" w:name="_kpqcmgsid906" w:colFirst="0" w:colLast="0"/>
      <w:bookmarkEnd w:id="4"/>
      <w:r>
        <w:rPr>
          <w:rFonts w:ascii="Varela Round" w:eastAsia="Varela Round" w:hAnsi="Varela Round" w:cs="Varela Round"/>
        </w:rPr>
        <w:t>Slide 3</w:t>
      </w:r>
    </w:p>
    <w:p w14:paraId="0000000C" w14:textId="77777777" w:rsidR="006B1463" w:rsidRDefault="002E2C16">
      <w:pPr>
        <w:widowControl w:val="0"/>
        <w:spacing w:line="240" w:lineRule="auto"/>
        <w:rPr>
          <w:sz w:val="24"/>
          <w:szCs w:val="24"/>
        </w:rPr>
      </w:pPr>
      <w:r>
        <w:rPr>
          <w:rFonts w:ascii="Varela Round" w:eastAsia="Varela Round" w:hAnsi="Varela Round" w:cs="Varela Round"/>
          <w:sz w:val="24"/>
          <w:szCs w:val="24"/>
        </w:rPr>
        <w:t xml:space="preserve">I’m from Sydney NSW and this is the Cooks River. Lucy is my dog, she is a pug and we walk along here </w:t>
      </w:r>
      <w:proofErr w:type="spellStart"/>
      <w:r>
        <w:rPr>
          <w:rFonts w:ascii="Varela Round" w:eastAsia="Varela Round" w:hAnsi="Varela Round" w:cs="Varela Round"/>
          <w:sz w:val="24"/>
          <w:szCs w:val="24"/>
        </w:rPr>
        <w:t>everyday</w:t>
      </w:r>
      <w:proofErr w:type="spellEnd"/>
      <w:r>
        <w:rPr>
          <w:rFonts w:ascii="Varela Round" w:eastAsia="Varela Round" w:hAnsi="Varela Round" w:cs="Varela Round"/>
          <w:sz w:val="24"/>
          <w:szCs w:val="24"/>
        </w:rPr>
        <w:t xml:space="preserve"> I’m home. The other picture is an </w:t>
      </w:r>
      <w:proofErr w:type="spellStart"/>
      <w:r>
        <w:rPr>
          <w:rFonts w:ascii="Varela Round" w:eastAsia="Varela Round" w:hAnsi="Varela Round" w:cs="Varela Round"/>
          <w:sz w:val="24"/>
          <w:szCs w:val="24"/>
        </w:rPr>
        <w:t>australian</w:t>
      </w:r>
      <w:proofErr w:type="spellEnd"/>
      <w:r>
        <w:rPr>
          <w:rFonts w:ascii="Varela Round" w:eastAsia="Varela Round" w:hAnsi="Varela Round" w:cs="Varela Round"/>
          <w:sz w:val="24"/>
          <w:szCs w:val="24"/>
        </w:rPr>
        <w:t xml:space="preserve"> swamp </w:t>
      </w:r>
      <w:proofErr w:type="spellStart"/>
      <w:r>
        <w:rPr>
          <w:rFonts w:ascii="Varela Round" w:eastAsia="Varela Round" w:hAnsi="Varela Round" w:cs="Varela Round"/>
          <w:sz w:val="24"/>
          <w:szCs w:val="24"/>
        </w:rPr>
        <w:t>hen</w:t>
      </w:r>
      <w:proofErr w:type="spellEnd"/>
      <w:r>
        <w:rPr>
          <w:rFonts w:ascii="Varela Round" w:eastAsia="Varela Round" w:hAnsi="Varela Round" w:cs="Varela Round"/>
          <w:sz w:val="24"/>
          <w:szCs w:val="24"/>
        </w:rPr>
        <w:t xml:space="preserve"> they indicate a river is coming back to life…..</w:t>
      </w:r>
    </w:p>
    <w:p w14:paraId="0000000D" w14:textId="77777777" w:rsidR="006B1463" w:rsidRDefault="006B1463"/>
    <w:p w14:paraId="0000000E" w14:textId="77777777" w:rsidR="006B1463" w:rsidRDefault="002E2C16">
      <w:pPr>
        <w:pStyle w:val="Heading1"/>
      </w:pPr>
      <w:bookmarkStart w:id="5" w:name="_bksjtl5otvd5" w:colFirst="0" w:colLast="0"/>
      <w:bookmarkEnd w:id="5"/>
      <w:r>
        <w:t xml:space="preserve">Slide 4 </w:t>
      </w:r>
    </w:p>
    <w:p w14:paraId="0000000F" w14:textId="77777777" w:rsidR="006B1463" w:rsidRPr="007251F5" w:rsidRDefault="002E2C16">
      <w:pPr>
        <w:widowControl w:val="0"/>
        <w:spacing w:line="240" w:lineRule="auto"/>
        <w:rPr>
          <w:rFonts w:ascii="Varela Round" w:eastAsia="Varela Round" w:hAnsi="Varela Round" w:cs="Varela Round"/>
          <w:sz w:val="24"/>
          <w:szCs w:val="24"/>
        </w:rPr>
      </w:pPr>
      <w:r w:rsidRPr="007251F5">
        <w:rPr>
          <w:rFonts w:ascii="Varela Round" w:eastAsia="Varela Round" w:hAnsi="Varela Round" w:cs="Varela Round"/>
          <w:sz w:val="24"/>
          <w:szCs w:val="24"/>
        </w:rPr>
        <w:t>Things have improved significantly in terms of access for reading and writing but true digital access to maths that can be created and consumed on a range of devices has been difficult to find.</w:t>
      </w:r>
    </w:p>
    <w:p w14:paraId="00000010" w14:textId="77777777" w:rsidR="006B1463" w:rsidRDefault="006B1463">
      <w:pPr>
        <w:widowControl w:val="0"/>
        <w:spacing w:line="240" w:lineRule="auto"/>
      </w:pPr>
    </w:p>
    <w:p w14:paraId="00000011" w14:textId="77777777" w:rsidR="006B1463" w:rsidRDefault="002E2C16">
      <w:pPr>
        <w:pStyle w:val="Heading1"/>
      </w:pPr>
      <w:bookmarkStart w:id="6" w:name="_io0blez8rdw2" w:colFirst="0" w:colLast="0"/>
      <w:bookmarkEnd w:id="6"/>
      <w:r>
        <w:t>Slide 5</w:t>
      </w:r>
    </w:p>
    <w:p w14:paraId="00000012" w14:textId="77777777" w:rsidR="006B1463" w:rsidRDefault="002E2C16">
      <w:pPr>
        <w:widowControl w:val="0"/>
        <w:spacing w:line="240" w:lineRule="auto"/>
        <w:rPr>
          <w:rFonts w:ascii="Varela Round" w:eastAsia="Varela Round" w:hAnsi="Varela Round" w:cs="Varela Round"/>
          <w:b/>
          <w:sz w:val="24"/>
          <w:szCs w:val="24"/>
        </w:rPr>
      </w:pPr>
      <w:r>
        <w:rPr>
          <w:rFonts w:ascii="Varela Round" w:eastAsia="Varela Round" w:hAnsi="Varela Round" w:cs="Varela Round"/>
          <w:b/>
          <w:sz w:val="24"/>
          <w:szCs w:val="24"/>
        </w:rPr>
        <w:t>There are 4 key principles when we talk about digital accessibility and these are:</w:t>
      </w:r>
    </w:p>
    <w:p w14:paraId="00000013" w14:textId="77777777" w:rsidR="006B1463" w:rsidRDefault="002E2C16">
      <w:pPr>
        <w:widowControl w:val="0"/>
        <w:spacing w:line="240" w:lineRule="auto"/>
        <w:rPr>
          <w:rFonts w:ascii="Varela Round" w:eastAsia="Varela Round" w:hAnsi="Varela Round" w:cs="Varela Round"/>
          <w:sz w:val="24"/>
          <w:szCs w:val="24"/>
        </w:rPr>
      </w:pPr>
      <w:r>
        <w:rPr>
          <w:rFonts w:ascii="Varela Round" w:eastAsia="Varela Round" w:hAnsi="Varela Round" w:cs="Varela Round"/>
          <w:b/>
          <w:sz w:val="24"/>
          <w:szCs w:val="24"/>
        </w:rPr>
        <w:t xml:space="preserve">Perceivable - </w:t>
      </w:r>
      <w:r>
        <w:rPr>
          <w:rFonts w:ascii="Varela Round" w:eastAsia="Varela Round" w:hAnsi="Varela Round" w:cs="Varela Round"/>
          <w:sz w:val="24"/>
          <w:szCs w:val="24"/>
        </w:rPr>
        <w:t>information and user interface must be presented in ways others can perceive.</w:t>
      </w:r>
    </w:p>
    <w:p w14:paraId="00000014" w14:textId="77777777" w:rsidR="006B1463" w:rsidRDefault="002E2C16">
      <w:pPr>
        <w:widowControl w:val="0"/>
        <w:spacing w:line="240" w:lineRule="auto"/>
        <w:rPr>
          <w:rFonts w:ascii="Varela Round" w:eastAsia="Varela Round" w:hAnsi="Varela Round" w:cs="Varela Round"/>
          <w:sz w:val="24"/>
          <w:szCs w:val="24"/>
        </w:rPr>
      </w:pPr>
      <w:r>
        <w:rPr>
          <w:rFonts w:ascii="Varela Round" w:eastAsia="Varela Round" w:hAnsi="Varela Round" w:cs="Varela Round"/>
          <w:b/>
          <w:sz w:val="24"/>
          <w:szCs w:val="24"/>
        </w:rPr>
        <w:t xml:space="preserve">Operable- </w:t>
      </w:r>
      <w:r>
        <w:rPr>
          <w:rFonts w:ascii="Varela Round" w:eastAsia="Varela Round" w:hAnsi="Varela Round" w:cs="Varela Round"/>
          <w:sz w:val="24"/>
          <w:szCs w:val="24"/>
        </w:rPr>
        <w:t>interface components and navigation must be available to all.</w:t>
      </w:r>
    </w:p>
    <w:p w14:paraId="00000015" w14:textId="77777777" w:rsidR="006B1463" w:rsidRDefault="002E2C16">
      <w:pPr>
        <w:widowControl w:val="0"/>
        <w:spacing w:line="240" w:lineRule="auto"/>
        <w:rPr>
          <w:rFonts w:ascii="Varela Round" w:eastAsia="Varela Round" w:hAnsi="Varela Round" w:cs="Varela Round"/>
          <w:sz w:val="24"/>
          <w:szCs w:val="24"/>
        </w:rPr>
      </w:pPr>
      <w:r>
        <w:rPr>
          <w:rFonts w:ascii="Varela Round" w:eastAsia="Varela Round" w:hAnsi="Varela Round" w:cs="Varela Round"/>
          <w:b/>
          <w:sz w:val="24"/>
          <w:szCs w:val="24"/>
        </w:rPr>
        <w:t xml:space="preserve">Understandable- </w:t>
      </w:r>
      <w:r>
        <w:rPr>
          <w:rFonts w:ascii="Varela Round" w:eastAsia="Varela Round" w:hAnsi="Varela Round" w:cs="Varela Round"/>
          <w:sz w:val="24"/>
          <w:szCs w:val="24"/>
        </w:rPr>
        <w:t>information and the operation of the interface must be understandable.</w:t>
      </w:r>
    </w:p>
    <w:p w14:paraId="00000016" w14:textId="77777777" w:rsidR="006B1463" w:rsidRDefault="002E2C16">
      <w:pPr>
        <w:widowControl w:val="0"/>
        <w:spacing w:line="240" w:lineRule="auto"/>
        <w:rPr>
          <w:rFonts w:ascii="Varela Round" w:eastAsia="Varela Round" w:hAnsi="Varela Round" w:cs="Varela Round"/>
          <w:sz w:val="24"/>
          <w:szCs w:val="24"/>
        </w:rPr>
      </w:pPr>
      <w:r>
        <w:rPr>
          <w:rFonts w:ascii="Varela Round" w:eastAsia="Varela Round" w:hAnsi="Varela Round" w:cs="Varela Round"/>
          <w:b/>
          <w:sz w:val="24"/>
          <w:szCs w:val="24"/>
        </w:rPr>
        <w:t xml:space="preserve">Robust- </w:t>
      </w:r>
      <w:r>
        <w:rPr>
          <w:rFonts w:ascii="Varela Round" w:eastAsia="Varela Round" w:hAnsi="Varela Round" w:cs="Varela Round"/>
          <w:sz w:val="24"/>
          <w:szCs w:val="24"/>
        </w:rPr>
        <w:t xml:space="preserve">Content must be robust enough that it can be interpreted reliably by a wide variety of user agents, including assistive technologies. </w:t>
      </w:r>
    </w:p>
    <w:p w14:paraId="00000017" w14:textId="77777777" w:rsidR="006B1463" w:rsidRDefault="006B1463">
      <w:pPr>
        <w:widowControl w:val="0"/>
        <w:spacing w:line="240" w:lineRule="auto"/>
        <w:rPr>
          <w:rFonts w:ascii="Varela Round" w:eastAsia="Varela Round" w:hAnsi="Varela Round" w:cs="Varela Round"/>
          <w:sz w:val="24"/>
          <w:szCs w:val="24"/>
        </w:rPr>
      </w:pPr>
    </w:p>
    <w:p w14:paraId="00000018" w14:textId="77777777" w:rsidR="006B1463" w:rsidRDefault="002E2C16">
      <w:pPr>
        <w:pStyle w:val="Heading1"/>
        <w:widowControl w:val="0"/>
        <w:spacing w:line="240" w:lineRule="auto"/>
      </w:pPr>
      <w:bookmarkStart w:id="7" w:name="_7qx6xkoqiuz1" w:colFirst="0" w:colLast="0"/>
      <w:bookmarkEnd w:id="7"/>
      <w:r>
        <w:t>Slide 6</w:t>
      </w:r>
    </w:p>
    <w:p w14:paraId="00000019" w14:textId="77777777" w:rsidR="006B1463" w:rsidRDefault="002E2C16">
      <w:pPr>
        <w:widowControl w:val="0"/>
        <w:spacing w:line="240" w:lineRule="auto"/>
        <w:rPr>
          <w:rFonts w:ascii="Varela Round" w:eastAsia="Varela Round" w:hAnsi="Varela Round" w:cs="Varela Round"/>
          <w:sz w:val="24"/>
          <w:szCs w:val="24"/>
        </w:rPr>
      </w:pPr>
      <w:r>
        <w:rPr>
          <w:rFonts w:ascii="Varela Round" w:eastAsia="Varela Round" w:hAnsi="Varela Round" w:cs="Varela Round"/>
          <w:sz w:val="24"/>
          <w:szCs w:val="24"/>
        </w:rPr>
        <w:t xml:space="preserve">EquatIO an intuitive toolbar which enables everyone to create and consume maths digitally.  It allows for multiple ways to digitally input your maths you choose which one works best for you.  Compatible across platforms and works with JAWS software and other screen reading software.  Creates maths in an accessible format that enables access via Text </w:t>
      </w:r>
      <w:proofErr w:type="gramStart"/>
      <w:r>
        <w:rPr>
          <w:rFonts w:ascii="Varela Round" w:eastAsia="Varela Round" w:hAnsi="Varela Round" w:cs="Varela Round"/>
          <w:sz w:val="24"/>
          <w:szCs w:val="24"/>
        </w:rPr>
        <w:t>To</w:t>
      </w:r>
      <w:proofErr w:type="gramEnd"/>
      <w:r>
        <w:rPr>
          <w:rFonts w:ascii="Varela Round" w:eastAsia="Varela Round" w:hAnsi="Varela Round" w:cs="Varela Round"/>
          <w:sz w:val="24"/>
          <w:szCs w:val="24"/>
        </w:rPr>
        <w:t xml:space="preserve"> Speech.</w:t>
      </w:r>
    </w:p>
    <w:p w14:paraId="0000001A" w14:textId="77777777" w:rsidR="006B1463" w:rsidRDefault="002E2C16">
      <w:pPr>
        <w:pStyle w:val="Heading1"/>
        <w:widowControl w:val="0"/>
        <w:spacing w:line="240" w:lineRule="auto"/>
      </w:pPr>
      <w:bookmarkStart w:id="8" w:name="_6u44abuzt3av" w:colFirst="0" w:colLast="0"/>
      <w:bookmarkEnd w:id="8"/>
      <w:r>
        <w:lastRenderedPageBreak/>
        <w:t>Slide 7</w:t>
      </w:r>
    </w:p>
    <w:p w14:paraId="0000001B" w14:textId="77777777" w:rsidR="006B1463" w:rsidRDefault="002E2C16">
      <w:pPr>
        <w:widowControl w:val="0"/>
        <w:spacing w:line="240" w:lineRule="auto"/>
        <w:rPr>
          <w:rFonts w:ascii="Varela Round" w:eastAsia="Varela Round" w:hAnsi="Varela Round" w:cs="Varela Round"/>
          <w:sz w:val="24"/>
          <w:szCs w:val="24"/>
        </w:rPr>
      </w:pPr>
      <w:r>
        <w:rPr>
          <w:rFonts w:ascii="Varela Round" w:eastAsia="Varela Round" w:hAnsi="Varela Round" w:cs="Varela Round"/>
          <w:sz w:val="24"/>
          <w:szCs w:val="24"/>
        </w:rPr>
        <w:t xml:space="preserve">Currently not a lot of good alternatives in the digital world as alternatives to pen and paper …. We have equation editor in Word and a similar tool in Google </w:t>
      </w:r>
      <w:proofErr w:type="gramStart"/>
      <w:r>
        <w:rPr>
          <w:rFonts w:ascii="Varela Round" w:eastAsia="Varela Round" w:hAnsi="Varela Round" w:cs="Varela Round"/>
          <w:sz w:val="24"/>
          <w:szCs w:val="24"/>
        </w:rPr>
        <w:t>Docs</w:t>
      </w:r>
      <w:proofErr w:type="gramEnd"/>
      <w:r>
        <w:rPr>
          <w:rFonts w:ascii="Varela Round" w:eastAsia="Varela Round" w:hAnsi="Varela Round" w:cs="Varela Round"/>
          <w:sz w:val="24"/>
          <w:szCs w:val="24"/>
        </w:rPr>
        <w:t xml:space="preserve"> but they require often significant knowledge and navigation.</w:t>
      </w:r>
    </w:p>
    <w:p w14:paraId="0000001C" w14:textId="77777777" w:rsidR="006B1463" w:rsidRDefault="006B1463"/>
    <w:p w14:paraId="0000001D" w14:textId="77777777" w:rsidR="006B1463" w:rsidRDefault="002E2C16">
      <w:pPr>
        <w:pStyle w:val="Heading1"/>
      </w:pPr>
      <w:bookmarkStart w:id="9" w:name="_jw6ludlvew0b" w:colFirst="0" w:colLast="0"/>
      <w:bookmarkEnd w:id="9"/>
      <w:r>
        <w:t>Slide 8</w:t>
      </w:r>
    </w:p>
    <w:p w14:paraId="0000001E" w14:textId="77777777" w:rsidR="006B1463" w:rsidRDefault="002E2C16">
      <w:pPr>
        <w:widowControl w:val="0"/>
        <w:numPr>
          <w:ilvl w:val="0"/>
          <w:numId w:val="1"/>
        </w:numPr>
        <w:spacing w:line="240" w:lineRule="auto"/>
        <w:rPr>
          <w:rFonts w:ascii="Varela Round" w:eastAsia="Varela Round" w:hAnsi="Varela Round" w:cs="Varela Round"/>
          <w:sz w:val="24"/>
          <w:szCs w:val="24"/>
        </w:rPr>
      </w:pPr>
      <w:r>
        <w:rPr>
          <w:rFonts w:ascii="Varela Round" w:eastAsia="Varela Round" w:hAnsi="Varela Round" w:cs="Varela Round"/>
          <w:sz w:val="24"/>
          <w:szCs w:val="24"/>
        </w:rPr>
        <w:t xml:space="preserve">Creation of maths content </w:t>
      </w:r>
    </w:p>
    <w:p w14:paraId="0000001F" w14:textId="77777777" w:rsidR="006B1463" w:rsidRDefault="002E2C16">
      <w:pPr>
        <w:widowControl w:val="0"/>
        <w:numPr>
          <w:ilvl w:val="0"/>
          <w:numId w:val="1"/>
        </w:numPr>
        <w:spacing w:line="240" w:lineRule="auto"/>
        <w:rPr>
          <w:rFonts w:ascii="Varela Round" w:eastAsia="Varela Round" w:hAnsi="Varela Round" w:cs="Varela Round"/>
          <w:sz w:val="24"/>
          <w:szCs w:val="24"/>
        </w:rPr>
      </w:pPr>
      <w:r>
        <w:rPr>
          <w:rFonts w:ascii="Varela Round" w:eastAsia="Varela Round" w:hAnsi="Varela Round" w:cs="Varela Round"/>
          <w:sz w:val="24"/>
          <w:szCs w:val="24"/>
        </w:rPr>
        <w:t xml:space="preserve">Consuming and using content created </w:t>
      </w:r>
    </w:p>
    <w:p w14:paraId="00000020" w14:textId="77777777" w:rsidR="006B1463" w:rsidRDefault="002E2C16">
      <w:pPr>
        <w:widowControl w:val="0"/>
        <w:numPr>
          <w:ilvl w:val="0"/>
          <w:numId w:val="1"/>
        </w:numPr>
        <w:spacing w:line="240" w:lineRule="auto"/>
        <w:rPr>
          <w:rFonts w:ascii="Varela Round" w:eastAsia="Varela Round" w:hAnsi="Varela Round" w:cs="Varela Round"/>
          <w:sz w:val="24"/>
          <w:szCs w:val="24"/>
        </w:rPr>
      </w:pPr>
      <w:r>
        <w:rPr>
          <w:rFonts w:ascii="Varela Round" w:eastAsia="Varela Round" w:hAnsi="Varela Round" w:cs="Varela Round"/>
          <w:sz w:val="24"/>
          <w:szCs w:val="24"/>
        </w:rPr>
        <w:t xml:space="preserve">Collaboration with peers and others </w:t>
      </w:r>
    </w:p>
    <w:p w14:paraId="00000021" w14:textId="77777777" w:rsidR="006B1463" w:rsidRDefault="002E2C16">
      <w:pPr>
        <w:widowControl w:val="0"/>
        <w:numPr>
          <w:ilvl w:val="0"/>
          <w:numId w:val="1"/>
        </w:numPr>
        <w:spacing w:line="240" w:lineRule="auto"/>
        <w:rPr>
          <w:rFonts w:ascii="Varela Round" w:eastAsia="Varela Round" w:hAnsi="Varela Round" w:cs="Varela Round"/>
          <w:sz w:val="24"/>
          <w:szCs w:val="24"/>
        </w:rPr>
      </w:pPr>
      <w:r>
        <w:rPr>
          <w:rFonts w:ascii="Varela Round" w:eastAsia="Varela Round" w:hAnsi="Varela Round" w:cs="Varela Round"/>
          <w:sz w:val="24"/>
          <w:szCs w:val="24"/>
        </w:rPr>
        <w:t>Converting text so that it is readable and accessible by AT.</w:t>
      </w:r>
    </w:p>
    <w:p w14:paraId="00000022" w14:textId="77777777" w:rsidR="006B1463" w:rsidRDefault="006B1463">
      <w:pPr>
        <w:widowControl w:val="0"/>
        <w:spacing w:line="240" w:lineRule="auto"/>
        <w:rPr>
          <w:rFonts w:ascii="Varela Round" w:eastAsia="Varela Round" w:hAnsi="Varela Round" w:cs="Varela Round"/>
          <w:sz w:val="24"/>
          <w:szCs w:val="24"/>
        </w:rPr>
      </w:pPr>
    </w:p>
    <w:p w14:paraId="00000023" w14:textId="77777777" w:rsidR="006B1463" w:rsidRDefault="002E2C16">
      <w:pPr>
        <w:pStyle w:val="Heading1"/>
        <w:widowControl w:val="0"/>
        <w:spacing w:line="240" w:lineRule="auto"/>
      </w:pPr>
      <w:bookmarkStart w:id="10" w:name="_sap8hphg0rlz" w:colFirst="0" w:colLast="0"/>
      <w:bookmarkEnd w:id="10"/>
      <w:r>
        <w:t xml:space="preserve">Slide 9 </w:t>
      </w:r>
    </w:p>
    <w:p w14:paraId="00000024" w14:textId="77777777" w:rsidR="006B1463" w:rsidRDefault="002E2C16">
      <w:pPr>
        <w:widowControl w:val="0"/>
        <w:spacing w:line="240" w:lineRule="auto"/>
      </w:pPr>
      <w:r>
        <w:rPr>
          <w:rFonts w:ascii="Varela Round" w:eastAsia="Varela Round" w:hAnsi="Varela Round" w:cs="Varela Round"/>
        </w:rPr>
        <w:t xml:space="preserve">How do we give our students the ability to communicate with their teachers and potentially other students with greater ease and </w:t>
      </w:r>
      <w:proofErr w:type="gramStart"/>
      <w:r>
        <w:rPr>
          <w:rFonts w:ascii="Varela Round" w:eastAsia="Varela Round" w:hAnsi="Varela Round" w:cs="Varela Round"/>
        </w:rPr>
        <w:t>accessibility.</w:t>
      </w:r>
      <w:proofErr w:type="gramEnd"/>
      <w:r>
        <w:rPr>
          <w:rFonts w:ascii="Varela Round" w:eastAsia="Varela Round" w:hAnsi="Varela Round" w:cs="Varela Round"/>
        </w:rPr>
        <w:t xml:space="preserve"> </w:t>
      </w:r>
    </w:p>
    <w:p w14:paraId="00000025" w14:textId="77777777" w:rsidR="006B1463" w:rsidRDefault="002E2C16">
      <w:pPr>
        <w:widowControl w:val="0"/>
        <w:spacing w:line="240" w:lineRule="auto"/>
      </w:pPr>
      <w:r>
        <w:rPr>
          <w:rFonts w:ascii="Varela Round" w:eastAsia="Varela Round" w:hAnsi="Varela Round" w:cs="Varela Round"/>
        </w:rPr>
        <w:t>In whatever method they prefer they may use pen and paper but digitally as well. This is the heart of UDL for me. The more I learn about UDL, the more I think it is just good teaching!</w:t>
      </w:r>
    </w:p>
    <w:p w14:paraId="00000026" w14:textId="77777777" w:rsidR="006B1463" w:rsidRDefault="006B1463"/>
    <w:p w14:paraId="00000027" w14:textId="77777777" w:rsidR="006B1463" w:rsidRDefault="002E2C16">
      <w:pPr>
        <w:pStyle w:val="Heading1"/>
      </w:pPr>
      <w:bookmarkStart w:id="11" w:name="_2r2ud29cpmyt" w:colFirst="0" w:colLast="0"/>
      <w:bookmarkEnd w:id="11"/>
      <w:r>
        <w:t>Slide 10</w:t>
      </w:r>
    </w:p>
    <w:p w14:paraId="00000028" w14:textId="77777777" w:rsidR="006B1463" w:rsidRDefault="002E2C16">
      <w:pPr>
        <w:widowControl w:val="0"/>
        <w:spacing w:line="240" w:lineRule="auto"/>
        <w:rPr>
          <w:rFonts w:ascii="Varela Round" w:eastAsia="Varela Round" w:hAnsi="Varela Round" w:cs="Varela Round"/>
        </w:rPr>
      </w:pPr>
      <w:r>
        <w:rPr>
          <w:rFonts w:ascii="Varela Round" w:eastAsia="Varela Round" w:hAnsi="Varela Round" w:cs="Varela Round"/>
        </w:rPr>
        <w:t>It’s a toolbar which when opened runs across bottom of computer screen on LHS multiple methods of input and RHS ability to edit and insert maths into a document in word or google docs.</w:t>
      </w:r>
    </w:p>
    <w:p w14:paraId="00000029" w14:textId="77777777" w:rsidR="006B1463" w:rsidRDefault="006B1463">
      <w:pPr>
        <w:widowControl w:val="0"/>
        <w:spacing w:line="240" w:lineRule="auto"/>
        <w:rPr>
          <w:rFonts w:ascii="Varela Round" w:eastAsia="Varela Round" w:hAnsi="Varela Round" w:cs="Varela Round"/>
        </w:rPr>
      </w:pPr>
    </w:p>
    <w:p w14:paraId="0000002A" w14:textId="77777777" w:rsidR="006B1463" w:rsidRDefault="002E2C16">
      <w:pPr>
        <w:pStyle w:val="Heading1"/>
        <w:widowControl w:val="0"/>
        <w:spacing w:line="240" w:lineRule="auto"/>
      </w:pPr>
      <w:bookmarkStart w:id="12" w:name="_bt570fh1yg1l" w:colFirst="0" w:colLast="0"/>
      <w:bookmarkEnd w:id="12"/>
      <w:r>
        <w:t>Slide 11</w:t>
      </w:r>
    </w:p>
    <w:p w14:paraId="0000002B" w14:textId="77777777" w:rsidR="006B1463" w:rsidRDefault="002E2C16">
      <w:pPr>
        <w:widowControl w:val="0"/>
        <w:spacing w:line="240" w:lineRule="auto"/>
        <w:rPr>
          <w:rFonts w:ascii="Varela Round" w:eastAsia="Varela Round" w:hAnsi="Varela Round" w:cs="Varela Round"/>
          <w:sz w:val="24"/>
          <w:szCs w:val="24"/>
        </w:rPr>
      </w:pPr>
      <w:r>
        <w:rPr>
          <w:rFonts w:ascii="Varela Round" w:eastAsia="Varela Round" w:hAnsi="Varela Round" w:cs="Varela Round"/>
          <w:sz w:val="24"/>
          <w:szCs w:val="24"/>
        </w:rPr>
        <w:t>EquatIO provides students with new ways to easily get maths into documents by typing, voice or handwriting on our touchscreen devices.</w:t>
      </w:r>
    </w:p>
    <w:p w14:paraId="0000002C" w14:textId="77777777" w:rsidR="006B1463" w:rsidRDefault="006B1463">
      <w:pPr>
        <w:widowControl w:val="0"/>
        <w:spacing w:line="240" w:lineRule="auto"/>
        <w:rPr>
          <w:rFonts w:ascii="Varela Round" w:eastAsia="Varela Round" w:hAnsi="Varela Round" w:cs="Varela Round"/>
          <w:sz w:val="24"/>
          <w:szCs w:val="24"/>
        </w:rPr>
      </w:pPr>
    </w:p>
    <w:p w14:paraId="0000002D" w14:textId="77777777" w:rsidR="006B1463" w:rsidRDefault="002E2C16">
      <w:pPr>
        <w:pStyle w:val="Heading1"/>
        <w:widowControl w:val="0"/>
        <w:spacing w:line="240" w:lineRule="auto"/>
      </w:pPr>
      <w:bookmarkStart w:id="13" w:name="_a63whsq110l2" w:colFirst="0" w:colLast="0"/>
      <w:bookmarkEnd w:id="13"/>
      <w:r>
        <w:t>Slide 12</w:t>
      </w:r>
    </w:p>
    <w:p w14:paraId="0000002E" w14:textId="77777777" w:rsidR="006B1463" w:rsidRDefault="002E2C16">
      <w:pPr>
        <w:widowControl w:val="0"/>
        <w:spacing w:line="240" w:lineRule="auto"/>
        <w:rPr>
          <w:rFonts w:ascii="Varela Round" w:eastAsia="Varela Round" w:hAnsi="Varela Round" w:cs="Varela Round"/>
        </w:rPr>
      </w:pPr>
      <w:r>
        <w:rPr>
          <w:rFonts w:ascii="Varela Round" w:eastAsia="Varela Round" w:hAnsi="Varela Round" w:cs="Varela Round"/>
        </w:rPr>
        <w:t xml:space="preserve">It offers more advanced tools such as integrated graphing and workspaces to allow pupils to engage, explore and express maths easier. </w:t>
      </w:r>
    </w:p>
    <w:p w14:paraId="0000002F" w14:textId="77777777" w:rsidR="006B1463" w:rsidRDefault="006B1463">
      <w:pPr>
        <w:widowControl w:val="0"/>
        <w:spacing w:line="240" w:lineRule="auto"/>
        <w:rPr>
          <w:rFonts w:ascii="Varela Round" w:eastAsia="Varela Round" w:hAnsi="Varela Round" w:cs="Varela Round"/>
        </w:rPr>
      </w:pPr>
    </w:p>
    <w:p w14:paraId="00000030" w14:textId="77777777" w:rsidR="006B1463" w:rsidRDefault="002E2C16">
      <w:pPr>
        <w:pStyle w:val="Heading1"/>
        <w:widowControl w:val="0"/>
        <w:spacing w:line="240" w:lineRule="auto"/>
      </w:pPr>
      <w:bookmarkStart w:id="14" w:name="_a4pofo2fh69g" w:colFirst="0" w:colLast="0"/>
      <w:bookmarkEnd w:id="14"/>
      <w:r>
        <w:t>Slide 13</w:t>
      </w:r>
    </w:p>
    <w:p w14:paraId="00000031" w14:textId="77777777" w:rsidR="006B1463" w:rsidRDefault="002E2C16">
      <w:pPr>
        <w:rPr>
          <w:rFonts w:ascii="Varela Round" w:eastAsia="Varela Round" w:hAnsi="Varela Round" w:cs="Varela Round"/>
          <w:sz w:val="24"/>
          <w:szCs w:val="24"/>
        </w:rPr>
      </w:pPr>
      <w:r>
        <w:rPr>
          <w:rFonts w:ascii="Varela Round" w:eastAsia="Varela Round" w:hAnsi="Varela Round" w:cs="Varela Round"/>
          <w:sz w:val="24"/>
          <w:szCs w:val="24"/>
        </w:rPr>
        <w:t>Let’s take a look, slide will live demonstrate features previously mentioned.</w:t>
      </w:r>
    </w:p>
    <w:p w14:paraId="00000032" w14:textId="77777777" w:rsidR="006B1463" w:rsidRDefault="006B1463">
      <w:pPr>
        <w:rPr>
          <w:rFonts w:ascii="Varela Round" w:eastAsia="Varela Round" w:hAnsi="Varela Round" w:cs="Varela Round"/>
          <w:sz w:val="24"/>
          <w:szCs w:val="24"/>
        </w:rPr>
      </w:pPr>
    </w:p>
    <w:p w14:paraId="00000033" w14:textId="77777777" w:rsidR="006B1463" w:rsidRDefault="002E2C16">
      <w:pPr>
        <w:pStyle w:val="Heading1"/>
      </w:pPr>
      <w:bookmarkStart w:id="15" w:name="_5mdqqi7cvru5" w:colFirst="0" w:colLast="0"/>
      <w:bookmarkEnd w:id="15"/>
      <w:r>
        <w:lastRenderedPageBreak/>
        <w:t>Slide 14</w:t>
      </w:r>
    </w:p>
    <w:p w14:paraId="00000034" w14:textId="77777777" w:rsidR="006B1463" w:rsidRDefault="002E2C16">
      <w:pPr>
        <w:widowControl w:val="0"/>
        <w:spacing w:line="240" w:lineRule="auto"/>
        <w:rPr>
          <w:sz w:val="24"/>
          <w:szCs w:val="24"/>
        </w:rPr>
      </w:pPr>
      <w:r>
        <w:rPr>
          <w:rFonts w:ascii="Varela Round" w:eastAsia="Varela Round" w:hAnsi="Varela Round" w:cs="Varela Round"/>
          <w:sz w:val="24"/>
          <w:szCs w:val="24"/>
        </w:rPr>
        <w:t xml:space="preserve">Workspaces to allow pupils to engage, explore and express maths easier. It’s called </w:t>
      </w:r>
      <w:proofErr w:type="spellStart"/>
      <w:r>
        <w:rPr>
          <w:rFonts w:ascii="Varela Round" w:eastAsia="Varela Round" w:hAnsi="Varela Round" w:cs="Varela Round"/>
          <w:sz w:val="24"/>
          <w:szCs w:val="24"/>
        </w:rPr>
        <w:t>Mathspace</w:t>
      </w:r>
      <w:proofErr w:type="spellEnd"/>
      <w:r>
        <w:rPr>
          <w:rFonts w:ascii="Varela Round" w:eastAsia="Varela Round" w:hAnsi="Varela Round" w:cs="Varela Round"/>
          <w:sz w:val="24"/>
          <w:szCs w:val="24"/>
        </w:rPr>
        <w:t>, a digital grid paper with lots of maths manipulatives.</w:t>
      </w:r>
    </w:p>
    <w:p w14:paraId="00000035" w14:textId="77777777" w:rsidR="006B1463" w:rsidRDefault="006B1463">
      <w:pPr>
        <w:rPr>
          <w:sz w:val="24"/>
          <w:szCs w:val="24"/>
        </w:rPr>
      </w:pPr>
    </w:p>
    <w:p w14:paraId="00000036" w14:textId="77777777" w:rsidR="006B1463" w:rsidRDefault="002E2C16">
      <w:pPr>
        <w:pStyle w:val="Heading1"/>
      </w:pPr>
      <w:bookmarkStart w:id="16" w:name="_evrqt95ezik9" w:colFirst="0" w:colLast="0"/>
      <w:bookmarkEnd w:id="16"/>
      <w:r>
        <w:t>Slide 15</w:t>
      </w:r>
    </w:p>
    <w:p w14:paraId="00000037" w14:textId="77777777" w:rsidR="006B1463" w:rsidRDefault="002E2C16">
      <w:pPr>
        <w:widowControl w:val="0"/>
        <w:spacing w:line="240" w:lineRule="auto"/>
        <w:rPr>
          <w:rFonts w:ascii="Varela Round" w:eastAsia="Varela Round" w:hAnsi="Varela Round" w:cs="Varela Round"/>
        </w:rPr>
      </w:pPr>
      <w:r>
        <w:rPr>
          <w:rFonts w:ascii="Varela Round" w:eastAsia="Varela Round" w:hAnsi="Varela Round" w:cs="Varela Round"/>
          <w:color w:val="333333"/>
          <w:highlight w:val="white"/>
        </w:rPr>
        <w:t xml:space="preserve">Manipulatives such as Base Ten Blocks and Tangrams are commonly used in math class to help students concretize abstract concepts. Virtual manipulatives harness the capabilities of the web to put these instruments at every </w:t>
      </w:r>
      <w:proofErr w:type="gramStart"/>
      <w:r>
        <w:rPr>
          <w:rFonts w:ascii="Varela Round" w:eastAsia="Varela Round" w:hAnsi="Varela Round" w:cs="Varela Round"/>
          <w:color w:val="333333"/>
          <w:highlight w:val="white"/>
        </w:rPr>
        <w:t>student‘</w:t>
      </w:r>
      <w:proofErr w:type="gramEnd"/>
      <w:r>
        <w:rPr>
          <w:rFonts w:ascii="Varela Round" w:eastAsia="Varela Round" w:hAnsi="Varela Round" w:cs="Varela Round"/>
          <w:color w:val="333333"/>
          <w:highlight w:val="white"/>
        </w:rPr>
        <w:t xml:space="preserve">s fingertips. And because these digital tools circumvent the physical limitations of their concrete counterparts, they can be used for the analysis of more complex concepts (i.e. more blocks, more options for exploration). </w:t>
      </w:r>
    </w:p>
    <w:p w14:paraId="00000038" w14:textId="77777777" w:rsidR="006B1463" w:rsidRDefault="006B1463"/>
    <w:p w14:paraId="00000039" w14:textId="77777777" w:rsidR="006B1463" w:rsidRDefault="002E2C16">
      <w:pPr>
        <w:pStyle w:val="Heading1"/>
      </w:pPr>
      <w:bookmarkStart w:id="17" w:name="_w83v2dvo4ehu" w:colFirst="0" w:colLast="0"/>
      <w:bookmarkEnd w:id="17"/>
      <w:r>
        <w:t>Slide 16</w:t>
      </w:r>
    </w:p>
    <w:p w14:paraId="0000003A" w14:textId="77777777" w:rsidR="006B1463" w:rsidRDefault="002E2C16">
      <w:pPr>
        <w:rPr>
          <w:rFonts w:ascii="Varela Round" w:eastAsia="Varela Round" w:hAnsi="Varela Round" w:cs="Varela Round"/>
          <w:sz w:val="24"/>
          <w:szCs w:val="24"/>
        </w:rPr>
      </w:pPr>
      <w:r>
        <w:rPr>
          <w:rFonts w:ascii="Varela Round" w:eastAsia="Varela Round" w:hAnsi="Varela Round" w:cs="Varela Round"/>
          <w:sz w:val="24"/>
          <w:szCs w:val="24"/>
        </w:rPr>
        <w:t>Let’s take a look, slide will live demonstrate features previously mentioned.</w:t>
      </w:r>
    </w:p>
    <w:p w14:paraId="0000003B" w14:textId="77777777" w:rsidR="006B1463" w:rsidRDefault="006B1463">
      <w:pPr>
        <w:rPr>
          <w:rFonts w:ascii="Varela Round" w:eastAsia="Varela Round" w:hAnsi="Varela Round" w:cs="Varela Round"/>
          <w:sz w:val="24"/>
          <w:szCs w:val="24"/>
        </w:rPr>
      </w:pPr>
    </w:p>
    <w:p w14:paraId="0000003C" w14:textId="77777777" w:rsidR="006B1463" w:rsidRDefault="002E2C16">
      <w:pPr>
        <w:pStyle w:val="Heading1"/>
      </w:pPr>
      <w:bookmarkStart w:id="18" w:name="_4tblxkumlst" w:colFirst="0" w:colLast="0"/>
      <w:bookmarkEnd w:id="18"/>
      <w:r>
        <w:t>Slide 17</w:t>
      </w:r>
    </w:p>
    <w:p w14:paraId="0000003D" w14:textId="77777777" w:rsidR="006B1463" w:rsidRDefault="002E2C16">
      <w:pPr>
        <w:rPr>
          <w:rFonts w:ascii="Varela Round" w:eastAsia="Varela Round" w:hAnsi="Varela Round" w:cs="Varela Round"/>
          <w:sz w:val="24"/>
          <w:szCs w:val="24"/>
        </w:rPr>
      </w:pPr>
      <w:r>
        <w:rPr>
          <w:rFonts w:ascii="Varela Round" w:eastAsia="Varela Round" w:hAnsi="Varela Round" w:cs="Varela Round"/>
          <w:sz w:val="24"/>
          <w:szCs w:val="24"/>
        </w:rPr>
        <w:t xml:space="preserve">Demonstration slide for EquatIO </w:t>
      </w:r>
      <w:proofErr w:type="spellStart"/>
      <w:r>
        <w:rPr>
          <w:rFonts w:ascii="Varela Round" w:eastAsia="Varela Round" w:hAnsi="Varela Round" w:cs="Varela Round"/>
          <w:sz w:val="24"/>
          <w:szCs w:val="24"/>
        </w:rPr>
        <w:t>mathspace</w:t>
      </w:r>
      <w:proofErr w:type="spellEnd"/>
      <w:r>
        <w:rPr>
          <w:rFonts w:ascii="Varela Round" w:eastAsia="Varela Round" w:hAnsi="Varela Round" w:cs="Varela Round"/>
          <w:sz w:val="24"/>
          <w:szCs w:val="24"/>
        </w:rPr>
        <w:t xml:space="preserve"> using </w:t>
      </w:r>
      <w:proofErr w:type="spellStart"/>
      <w:r>
        <w:rPr>
          <w:rFonts w:ascii="Varela Round" w:eastAsia="Varela Round" w:hAnsi="Varela Round" w:cs="Varela Round"/>
          <w:sz w:val="24"/>
          <w:szCs w:val="24"/>
        </w:rPr>
        <w:t>desmos</w:t>
      </w:r>
      <w:proofErr w:type="spellEnd"/>
      <w:r>
        <w:rPr>
          <w:rFonts w:ascii="Varela Round" w:eastAsia="Varela Round" w:hAnsi="Varela Round" w:cs="Varela Round"/>
          <w:sz w:val="24"/>
          <w:szCs w:val="24"/>
        </w:rPr>
        <w:t xml:space="preserve"> graph.</w:t>
      </w:r>
    </w:p>
    <w:p w14:paraId="0000003E" w14:textId="77777777" w:rsidR="006B1463" w:rsidRDefault="006B1463"/>
    <w:p w14:paraId="0000003F" w14:textId="77777777" w:rsidR="006B1463" w:rsidRDefault="002E2C16">
      <w:pPr>
        <w:pStyle w:val="Heading1"/>
      </w:pPr>
      <w:bookmarkStart w:id="19" w:name="_2x061hsrwcc" w:colFirst="0" w:colLast="0"/>
      <w:bookmarkEnd w:id="19"/>
      <w:r>
        <w:t>Slide 18</w:t>
      </w:r>
    </w:p>
    <w:p w14:paraId="00000040" w14:textId="77777777" w:rsidR="006B1463" w:rsidRDefault="002E2C16">
      <w:pPr>
        <w:pStyle w:val="Heading1"/>
        <w:rPr>
          <w:rFonts w:ascii="Varela Round" w:eastAsia="Varela Round" w:hAnsi="Varela Round" w:cs="Varela Round"/>
          <w:color w:val="FFFFFF"/>
          <w:sz w:val="24"/>
          <w:szCs w:val="24"/>
        </w:rPr>
      </w:pPr>
      <w:bookmarkStart w:id="20" w:name="_45618ft8pkht" w:colFirst="0" w:colLast="0"/>
      <w:bookmarkEnd w:id="20"/>
      <w:r>
        <w:rPr>
          <w:rFonts w:ascii="Varela Round" w:eastAsia="Varela Round" w:hAnsi="Varela Round" w:cs="Varela Round"/>
          <w:color w:val="434343"/>
          <w:sz w:val="24"/>
          <w:szCs w:val="24"/>
        </w:rPr>
        <w:t xml:space="preserve">Support diverse range of learners </w:t>
      </w:r>
    </w:p>
    <w:p w14:paraId="00000041" w14:textId="77777777" w:rsidR="006B1463" w:rsidRDefault="002E2C16">
      <w:pPr>
        <w:widowControl w:val="0"/>
        <w:rPr>
          <w:rFonts w:ascii="Varela Round" w:eastAsia="Varela Round" w:hAnsi="Varela Round" w:cs="Varela Round"/>
          <w:color w:val="FFFFFF"/>
          <w:sz w:val="24"/>
          <w:szCs w:val="24"/>
        </w:rPr>
      </w:pPr>
      <w:r>
        <w:rPr>
          <w:rFonts w:ascii="Varela Round" w:eastAsia="Varela Round" w:hAnsi="Varela Round" w:cs="Varela Round"/>
          <w:color w:val="434343"/>
          <w:sz w:val="24"/>
          <w:szCs w:val="24"/>
        </w:rPr>
        <w:t>Save time and money with quicker conversion of inaccessible materials</w:t>
      </w:r>
    </w:p>
    <w:p w14:paraId="00000042" w14:textId="77777777" w:rsidR="006B1463" w:rsidRDefault="002E2C16">
      <w:pPr>
        <w:widowControl w:val="0"/>
        <w:rPr>
          <w:rFonts w:ascii="Varela Round" w:eastAsia="Varela Round" w:hAnsi="Varela Round" w:cs="Varela Round"/>
          <w:color w:val="FFFFFF"/>
          <w:sz w:val="24"/>
          <w:szCs w:val="24"/>
        </w:rPr>
      </w:pPr>
      <w:r>
        <w:rPr>
          <w:rFonts w:ascii="Varela Round" w:eastAsia="Varela Round" w:hAnsi="Varela Round" w:cs="Varela Round"/>
          <w:color w:val="434343"/>
          <w:sz w:val="24"/>
          <w:szCs w:val="24"/>
        </w:rPr>
        <w:t xml:space="preserve">Ease of use </w:t>
      </w:r>
      <w:proofErr w:type="gramStart"/>
      <w:r>
        <w:rPr>
          <w:rFonts w:ascii="Varela Round" w:eastAsia="Varela Round" w:hAnsi="Varela Round" w:cs="Varela Round"/>
          <w:color w:val="434343"/>
          <w:sz w:val="24"/>
          <w:szCs w:val="24"/>
        </w:rPr>
        <w:t>…..</w:t>
      </w:r>
      <w:proofErr w:type="gramEnd"/>
      <w:r>
        <w:rPr>
          <w:rFonts w:ascii="Varela Round" w:eastAsia="Varela Round" w:hAnsi="Varela Round" w:cs="Varela Round"/>
          <w:color w:val="434343"/>
          <w:sz w:val="24"/>
          <w:szCs w:val="24"/>
        </w:rPr>
        <w:t xml:space="preserve"> Teacher, support staff could use</w:t>
      </w:r>
    </w:p>
    <w:p w14:paraId="00000043" w14:textId="77777777" w:rsidR="006B1463" w:rsidRDefault="002E2C16">
      <w:pPr>
        <w:pStyle w:val="Heading1"/>
        <w:widowControl w:val="0"/>
        <w:spacing w:line="240" w:lineRule="auto"/>
      </w:pPr>
      <w:bookmarkStart w:id="21" w:name="_myyicgts9pxy" w:colFirst="0" w:colLast="0"/>
      <w:bookmarkEnd w:id="21"/>
      <w:r>
        <w:t>Slide 19</w:t>
      </w:r>
    </w:p>
    <w:p w14:paraId="00000044" w14:textId="77777777" w:rsidR="006B1463" w:rsidRDefault="002E2C16">
      <w:pPr>
        <w:widowControl w:val="0"/>
        <w:spacing w:line="240" w:lineRule="auto"/>
        <w:rPr>
          <w:rFonts w:ascii="Varela Round" w:eastAsia="Varela Round" w:hAnsi="Varela Round" w:cs="Varela Round"/>
        </w:rPr>
      </w:pPr>
      <w:r>
        <w:rPr>
          <w:rFonts w:ascii="Varela Round" w:eastAsia="Varela Round" w:hAnsi="Varela Round" w:cs="Varela Round"/>
        </w:rPr>
        <w:t xml:space="preserve">Combining the power of the Screenshot reader and using inbuilt maths language either </w:t>
      </w:r>
      <w:proofErr w:type="spellStart"/>
      <w:r>
        <w:rPr>
          <w:rFonts w:ascii="Varela Round" w:eastAsia="Varela Round" w:hAnsi="Varela Round" w:cs="Varela Round"/>
        </w:rPr>
        <w:t>MathsML</w:t>
      </w:r>
      <w:proofErr w:type="spellEnd"/>
      <w:r>
        <w:rPr>
          <w:rFonts w:ascii="Varela Round" w:eastAsia="Varela Round" w:hAnsi="Varela Round" w:cs="Varela Round"/>
        </w:rPr>
        <w:t xml:space="preserve"> or </w:t>
      </w:r>
      <w:proofErr w:type="spellStart"/>
      <w:r>
        <w:rPr>
          <w:rFonts w:ascii="Varela Round" w:eastAsia="Varela Round" w:hAnsi="Varela Round" w:cs="Varela Round"/>
        </w:rPr>
        <w:t>LaxTeX</w:t>
      </w:r>
      <w:proofErr w:type="spellEnd"/>
      <w:r>
        <w:rPr>
          <w:rFonts w:ascii="Varela Round" w:eastAsia="Varela Round" w:hAnsi="Varela Round" w:cs="Varela Round"/>
        </w:rPr>
        <w:t xml:space="preserve"> allows staff to transform inaccessible maths quickly and easily.</w:t>
      </w:r>
    </w:p>
    <w:p w14:paraId="00000045" w14:textId="77777777" w:rsidR="006B1463" w:rsidRDefault="006B1463">
      <w:pPr>
        <w:widowControl w:val="0"/>
        <w:spacing w:line="240" w:lineRule="auto"/>
        <w:rPr>
          <w:rFonts w:ascii="Varela Round" w:eastAsia="Varela Round" w:hAnsi="Varela Round" w:cs="Varela Round"/>
        </w:rPr>
      </w:pPr>
    </w:p>
    <w:p w14:paraId="00000046" w14:textId="77777777" w:rsidR="006B1463" w:rsidRDefault="002E2C16">
      <w:pPr>
        <w:pStyle w:val="Heading1"/>
        <w:widowControl w:val="0"/>
        <w:spacing w:line="240" w:lineRule="auto"/>
      </w:pPr>
      <w:bookmarkStart w:id="22" w:name="_g49xy85emn2m" w:colFirst="0" w:colLast="0"/>
      <w:bookmarkEnd w:id="22"/>
      <w:r>
        <w:t>Slide 20</w:t>
      </w:r>
    </w:p>
    <w:p w14:paraId="00000047" w14:textId="77777777" w:rsidR="006B1463" w:rsidRDefault="002E2C16">
      <w:pPr>
        <w:widowControl w:val="0"/>
        <w:spacing w:line="240" w:lineRule="auto"/>
        <w:rPr>
          <w:rFonts w:ascii="Varela Round" w:eastAsia="Varela Round" w:hAnsi="Varela Round" w:cs="Varela Round"/>
          <w:sz w:val="24"/>
          <w:szCs w:val="24"/>
        </w:rPr>
      </w:pPr>
      <w:r>
        <w:rPr>
          <w:rFonts w:ascii="Varela Round" w:eastAsia="Varela Round" w:hAnsi="Varela Round" w:cs="Varela Round"/>
          <w:sz w:val="24"/>
          <w:szCs w:val="24"/>
        </w:rPr>
        <w:t>Screenshots of original inaccessible PDF of maths textbook screenshots show selection of equation and copy to MathML or LaTeX</w:t>
      </w:r>
    </w:p>
    <w:p w14:paraId="00000048" w14:textId="77777777" w:rsidR="006B1463" w:rsidRDefault="006B1463"/>
    <w:p w14:paraId="00000049" w14:textId="77777777" w:rsidR="006B1463" w:rsidRDefault="002E2C16">
      <w:pPr>
        <w:pStyle w:val="Heading1"/>
        <w:widowControl w:val="0"/>
        <w:spacing w:line="240" w:lineRule="auto"/>
      </w:pPr>
      <w:bookmarkStart w:id="23" w:name="_r6p0xxneccab" w:colFirst="0" w:colLast="0"/>
      <w:bookmarkEnd w:id="23"/>
      <w:r>
        <w:t>Slide 21</w:t>
      </w:r>
    </w:p>
    <w:p w14:paraId="0000004A" w14:textId="77777777" w:rsidR="006B1463" w:rsidRDefault="002E2C16">
      <w:pPr>
        <w:widowControl w:val="0"/>
        <w:spacing w:line="240" w:lineRule="auto"/>
      </w:pPr>
      <w:r>
        <w:rPr>
          <w:rFonts w:ascii="Varela Round" w:eastAsia="Varela Round" w:hAnsi="Varela Round" w:cs="Varela Round"/>
        </w:rPr>
        <w:t xml:space="preserve">This slide shows inaccessible maths which </w:t>
      </w:r>
      <w:proofErr w:type="spellStart"/>
      <w:r>
        <w:rPr>
          <w:rFonts w:ascii="Varela Round" w:eastAsia="Varela Round" w:hAnsi="Varela Round" w:cs="Varela Round"/>
        </w:rPr>
        <w:t>can not</w:t>
      </w:r>
      <w:proofErr w:type="spellEnd"/>
      <w:r>
        <w:rPr>
          <w:rFonts w:ascii="Varela Round" w:eastAsia="Varela Round" w:hAnsi="Varela Round" w:cs="Varela Round"/>
        </w:rPr>
        <w:t xml:space="preserve"> be read aloud we can capture with the screenshot reader and </w:t>
      </w:r>
      <w:r>
        <w:rPr>
          <w:rFonts w:ascii="Varela Round" w:eastAsia="Varela Round" w:hAnsi="Varela Round" w:cs="Varela Round"/>
        </w:rPr>
        <w:lastRenderedPageBreak/>
        <w:t>then transform using EquatIO into accessible maths which can be inserted into a document or read aloud.</w:t>
      </w:r>
    </w:p>
    <w:p w14:paraId="0000004B" w14:textId="77777777" w:rsidR="006B1463" w:rsidRDefault="006B1463"/>
    <w:p w14:paraId="0000004C" w14:textId="77777777" w:rsidR="006B1463" w:rsidRDefault="002E2C16">
      <w:pPr>
        <w:pStyle w:val="Heading1"/>
      </w:pPr>
      <w:bookmarkStart w:id="24" w:name="_etuomej73096" w:colFirst="0" w:colLast="0"/>
      <w:bookmarkEnd w:id="24"/>
      <w:r>
        <w:t>Slide 22</w:t>
      </w:r>
    </w:p>
    <w:p w14:paraId="0000004D" w14:textId="77777777" w:rsidR="006B1463" w:rsidRDefault="002E2C16">
      <w:pPr>
        <w:rPr>
          <w:rFonts w:ascii="Varela Round" w:eastAsia="Varela Round" w:hAnsi="Varela Round" w:cs="Varela Round"/>
          <w:sz w:val="24"/>
          <w:szCs w:val="24"/>
        </w:rPr>
      </w:pPr>
      <w:r>
        <w:rPr>
          <w:rFonts w:ascii="Varela Round" w:eastAsia="Varela Round" w:hAnsi="Varela Round" w:cs="Varela Round"/>
          <w:sz w:val="24"/>
          <w:szCs w:val="24"/>
        </w:rPr>
        <w:t>Let’s take a look, slide will live demonstrate features previously mentioned.</w:t>
      </w:r>
    </w:p>
    <w:p w14:paraId="0000004E" w14:textId="77777777" w:rsidR="006B1463" w:rsidRDefault="006B1463">
      <w:pPr>
        <w:rPr>
          <w:rFonts w:ascii="Varela Round" w:eastAsia="Varela Round" w:hAnsi="Varela Round" w:cs="Varela Round"/>
          <w:sz w:val="24"/>
          <w:szCs w:val="24"/>
        </w:rPr>
      </w:pPr>
    </w:p>
    <w:p w14:paraId="0000004F" w14:textId="77777777" w:rsidR="006B1463" w:rsidRDefault="002E2C16">
      <w:pPr>
        <w:pStyle w:val="Heading1"/>
      </w:pPr>
      <w:bookmarkStart w:id="25" w:name="_blauptt5jgew" w:colFirst="0" w:colLast="0"/>
      <w:bookmarkEnd w:id="25"/>
      <w:r>
        <w:t>Slide 23</w:t>
      </w:r>
    </w:p>
    <w:p w14:paraId="00000050" w14:textId="77777777" w:rsidR="006B1463" w:rsidRDefault="002E2C16">
      <w:pPr>
        <w:widowControl w:val="0"/>
        <w:spacing w:line="240" w:lineRule="auto"/>
      </w:pPr>
      <w:r>
        <w:rPr>
          <w:rFonts w:ascii="Varela Round" w:eastAsia="Varela Round" w:hAnsi="Varela Round" w:cs="Varela Round"/>
          <w:sz w:val="24"/>
          <w:szCs w:val="24"/>
        </w:rPr>
        <w:t xml:space="preserve">A single licence or school/district wide licence </w:t>
      </w:r>
      <w:proofErr w:type="spellStart"/>
      <w:r>
        <w:rPr>
          <w:rFonts w:ascii="Varela Round" w:eastAsia="Varela Round" w:hAnsi="Varela Round" w:cs="Varela Round"/>
          <w:sz w:val="24"/>
          <w:szCs w:val="24"/>
        </w:rPr>
        <w:t>Equatio</w:t>
      </w:r>
      <w:proofErr w:type="spellEnd"/>
      <w:r>
        <w:rPr>
          <w:rFonts w:ascii="Varela Round" w:eastAsia="Varela Round" w:hAnsi="Varela Round" w:cs="Varela Round"/>
          <w:sz w:val="24"/>
          <w:szCs w:val="24"/>
        </w:rPr>
        <w:t xml:space="preserve"> can be used for school, home and work…</w:t>
      </w:r>
      <w:r>
        <w:t>.</w:t>
      </w:r>
    </w:p>
    <w:p w14:paraId="00000051" w14:textId="77777777" w:rsidR="006B1463" w:rsidRDefault="006B1463"/>
    <w:p w14:paraId="00000052" w14:textId="77777777" w:rsidR="006B1463" w:rsidRDefault="002E2C16">
      <w:pPr>
        <w:pStyle w:val="Heading1"/>
      </w:pPr>
      <w:bookmarkStart w:id="26" w:name="_81xmj4nm8t77" w:colFirst="0" w:colLast="0"/>
      <w:bookmarkEnd w:id="26"/>
      <w:r>
        <w:t>Slide 24</w:t>
      </w:r>
    </w:p>
    <w:p w14:paraId="00000053" w14:textId="77777777" w:rsidR="006B1463" w:rsidRDefault="002E2C16">
      <w:pPr>
        <w:widowControl w:val="0"/>
        <w:spacing w:line="240" w:lineRule="auto"/>
        <w:rPr>
          <w:rFonts w:ascii="Varela Round" w:eastAsia="Varela Round" w:hAnsi="Varela Round" w:cs="Varela Round"/>
          <w:sz w:val="28"/>
          <w:szCs w:val="28"/>
        </w:rPr>
      </w:pPr>
      <w:r>
        <w:rPr>
          <w:rFonts w:ascii="Varela Round" w:eastAsia="Varela Round" w:hAnsi="Varela Round" w:cs="Varela Round"/>
          <w:sz w:val="28"/>
          <w:szCs w:val="28"/>
        </w:rPr>
        <w:t xml:space="preserve">If you need help we are here to support you </w:t>
      </w:r>
      <w:proofErr w:type="gramStart"/>
      <w:r>
        <w:rPr>
          <w:rFonts w:ascii="Varela Round" w:eastAsia="Varela Round" w:hAnsi="Varela Round" w:cs="Varela Round"/>
          <w:sz w:val="28"/>
          <w:szCs w:val="28"/>
        </w:rPr>
        <w:t>…..</w:t>
      </w:r>
      <w:proofErr w:type="gramEnd"/>
      <w:r>
        <w:rPr>
          <w:rFonts w:ascii="Varela Round" w:eastAsia="Varela Round" w:hAnsi="Varela Round" w:cs="Varela Round"/>
          <w:sz w:val="28"/>
          <w:szCs w:val="28"/>
        </w:rPr>
        <w:t xml:space="preserve"> </w:t>
      </w:r>
    </w:p>
    <w:p w14:paraId="00000054" w14:textId="77777777" w:rsidR="006B1463" w:rsidRDefault="002E2C16">
      <w:pPr>
        <w:rPr>
          <w:rFonts w:ascii="Varela Round" w:eastAsia="Varela Round" w:hAnsi="Varela Round" w:cs="Varela Round"/>
          <w:sz w:val="24"/>
          <w:szCs w:val="24"/>
        </w:rPr>
      </w:pPr>
      <w:r>
        <w:rPr>
          <w:rFonts w:ascii="Varela Round" w:eastAsia="Varela Round" w:hAnsi="Varela Round" w:cs="Varela Round"/>
          <w:sz w:val="24"/>
          <w:szCs w:val="24"/>
        </w:rPr>
        <w:t xml:space="preserve">Email - </w:t>
      </w:r>
      <w:hyperlink r:id="rId7">
        <w:r>
          <w:rPr>
            <w:rFonts w:ascii="Varela Round" w:eastAsia="Varela Round" w:hAnsi="Varela Round" w:cs="Varela Round"/>
            <w:color w:val="1155CC"/>
            <w:sz w:val="24"/>
            <w:szCs w:val="24"/>
            <w:u w:val="single"/>
          </w:rPr>
          <w:t>f.thomas@texthelp.com</w:t>
        </w:r>
      </w:hyperlink>
      <w:r>
        <w:rPr>
          <w:rFonts w:ascii="Varela Round" w:eastAsia="Varela Round" w:hAnsi="Varela Round" w:cs="Varela Round"/>
          <w:sz w:val="24"/>
          <w:szCs w:val="24"/>
        </w:rPr>
        <w:t xml:space="preserve"> OR general email </w:t>
      </w:r>
      <w:hyperlink r:id="rId8">
        <w:r>
          <w:rPr>
            <w:rFonts w:ascii="Varela Round" w:eastAsia="Varela Round" w:hAnsi="Varela Round" w:cs="Varela Round"/>
            <w:color w:val="1155CC"/>
            <w:sz w:val="24"/>
            <w:szCs w:val="24"/>
            <w:u w:val="single"/>
          </w:rPr>
          <w:t>asiapac@texthelp.com</w:t>
        </w:r>
      </w:hyperlink>
      <w:r>
        <w:rPr>
          <w:rFonts w:ascii="Varela Round" w:eastAsia="Varela Round" w:hAnsi="Varela Round" w:cs="Varela Round"/>
          <w:sz w:val="24"/>
          <w:szCs w:val="24"/>
        </w:rPr>
        <w:t xml:space="preserve"> </w:t>
      </w:r>
    </w:p>
    <w:p w14:paraId="00000055" w14:textId="77777777" w:rsidR="006B1463" w:rsidRDefault="006B1463">
      <w:pPr>
        <w:rPr>
          <w:rFonts w:ascii="Varela Round" w:eastAsia="Varela Round" w:hAnsi="Varela Round" w:cs="Varela Round"/>
          <w:sz w:val="24"/>
          <w:szCs w:val="24"/>
        </w:rPr>
      </w:pPr>
    </w:p>
    <w:p w14:paraId="00000056" w14:textId="77777777" w:rsidR="006B1463" w:rsidRDefault="002E2C16">
      <w:pPr>
        <w:pStyle w:val="Heading1"/>
      </w:pPr>
      <w:bookmarkStart w:id="27" w:name="_gjabsyuareyi" w:colFirst="0" w:colLast="0"/>
      <w:bookmarkEnd w:id="27"/>
      <w:r>
        <w:t>Slide 25</w:t>
      </w:r>
    </w:p>
    <w:p w14:paraId="00000057" w14:textId="77777777" w:rsidR="006B1463" w:rsidRDefault="002E2C16">
      <w:pPr>
        <w:widowControl w:val="0"/>
        <w:spacing w:line="240" w:lineRule="auto"/>
        <w:rPr>
          <w:rFonts w:ascii="Varela Round" w:eastAsia="Varela Round" w:hAnsi="Varela Round" w:cs="Varela Round"/>
          <w:sz w:val="24"/>
          <w:szCs w:val="24"/>
        </w:rPr>
      </w:pPr>
      <w:r>
        <w:rPr>
          <w:rFonts w:ascii="Varela Round" w:eastAsia="Varela Round" w:hAnsi="Varela Round" w:cs="Varela Round"/>
          <w:sz w:val="24"/>
          <w:szCs w:val="24"/>
        </w:rPr>
        <w:t xml:space="preserve">Short link to access your free copy of EquatIO </w:t>
      </w:r>
      <w:hyperlink r:id="rId9">
        <w:proofErr w:type="spellStart"/>
        <w:proofErr w:type="gramStart"/>
        <w:r>
          <w:rPr>
            <w:rFonts w:ascii="Varela Round" w:eastAsia="Varela Round" w:hAnsi="Varela Round" w:cs="Varela Round"/>
            <w:color w:val="F8971D"/>
            <w:sz w:val="24"/>
            <w:szCs w:val="24"/>
            <w:u w:val="single"/>
          </w:rPr>
          <w:t>text.help</w:t>
        </w:r>
        <w:proofErr w:type="spellEnd"/>
        <w:proofErr w:type="gramEnd"/>
        <w:r>
          <w:rPr>
            <w:rFonts w:ascii="Varela Round" w:eastAsia="Varela Round" w:hAnsi="Varela Round" w:cs="Varela Round"/>
            <w:color w:val="F8971D"/>
            <w:sz w:val="24"/>
            <w:szCs w:val="24"/>
            <w:u w:val="single"/>
          </w:rPr>
          <w:t>/</w:t>
        </w:r>
        <w:proofErr w:type="spellStart"/>
        <w:r>
          <w:rPr>
            <w:rFonts w:ascii="Varela Round" w:eastAsia="Varela Round" w:hAnsi="Varela Round" w:cs="Varela Round"/>
            <w:color w:val="F8971D"/>
            <w:sz w:val="24"/>
            <w:szCs w:val="24"/>
            <w:u w:val="single"/>
          </w:rPr>
          <w:t>freeforteachers</w:t>
        </w:r>
        <w:proofErr w:type="spellEnd"/>
      </w:hyperlink>
    </w:p>
    <w:p w14:paraId="00000058" w14:textId="77777777" w:rsidR="006B1463" w:rsidRDefault="006B1463">
      <w:pPr>
        <w:widowControl w:val="0"/>
        <w:spacing w:line="240" w:lineRule="auto"/>
        <w:rPr>
          <w:rFonts w:ascii="Varela Round" w:eastAsia="Varela Round" w:hAnsi="Varela Round" w:cs="Varela Round"/>
          <w:sz w:val="24"/>
          <w:szCs w:val="24"/>
        </w:rPr>
      </w:pPr>
    </w:p>
    <w:p w14:paraId="00000059" w14:textId="77777777" w:rsidR="006B1463" w:rsidRDefault="002E2C16">
      <w:pPr>
        <w:pStyle w:val="Heading1"/>
        <w:widowControl w:val="0"/>
        <w:spacing w:line="240" w:lineRule="auto"/>
      </w:pPr>
      <w:bookmarkStart w:id="28" w:name="_j61wa8n8feb6" w:colFirst="0" w:colLast="0"/>
      <w:bookmarkEnd w:id="28"/>
      <w:r>
        <w:t>Slide 26</w:t>
      </w:r>
    </w:p>
    <w:p w14:paraId="0000005A" w14:textId="77777777" w:rsidR="006B1463" w:rsidRDefault="002E2C16">
      <w:pPr>
        <w:widowControl w:val="0"/>
        <w:spacing w:line="240" w:lineRule="auto"/>
        <w:rPr>
          <w:rFonts w:ascii="Varela Round" w:eastAsia="Varela Round" w:hAnsi="Varela Round" w:cs="Varela Round"/>
          <w:sz w:val="24"/>
          <w:szCs w:val="24"/>
        </w:rPr>
      </w:pPr>
      <w:r>
        <w:rPr>
          <w:rFonts w:ascii="Varela Round" w:eastAsia="Varela Round" w:hAnsi="Varela Round" w:cs="Varela Round"/>
          <w:sz w:val="24"/>
          <w:szCs w:val="24"/>
        </w:rPr>
        <w:t xml:space="preserve">But there’s more …… </w:t>
      </w:r>
      <w:proofErr w:type="spellStart"/>
      <w:r>
        <w:rPr>
          <w:rFonts w:ascii="Varela Round" w:eastAsia="Varela Round" w:hAnsi="Varela Round" w:cs="Varela Round"/>
          <w:sz w:val="24"/>
          <w:szCs w:val="24"/>
        </w:rPr>
        <w:t>Texthelp</w:t>
      </w:r>
      <w:proofErr w:type="spellEnd"/>
      <w:r>
        <w:rPr>
          <w:rFonts w:ascii="Varela Round" w:eastAsia="Varela Round" w:hAnsi="Varela Round" w:cs="Varela Round"/>
          <w:sz w:val="24"/>
          <w:szCs w:val="24"/>
        </w:rPr>
        <w:t xml:space="preserve"> training and resources at Texthelp.com and </w:t>
      </w:r>
      <w:proofErr w:type="spellStart"/>
      <w:r>
        <w:rPr>
          <w:rFonts w:ascii="Varela Round" w:eastAsia="Varela Round" w:hAnsi="Varela Round" w:cs="Varela Round"/>
          <w:sz w:val="24"/>
          <w:szCs w:val="24"/>
        </w:rPr>
        <w:t>Texthelp</w:t>
      </w:r>
      <w:proofErr w:type="spellEnd"/>
      <w:r>
        <w:rPr>
          <w:rFonts w:ascii="Varela Round" w:eastAsia="Varela Round" w:hAnsi="Varela Round" w:cs="Varela Round"/>
          <w:sz w:val="24"/>
          <w:szCs w:val="24"/>
        </w:rPr>
        <w:t xml:space="preserve"> YouTube Channel.</w:t>
      </w:r>
    </w:p>
    <w:p w14:paraId="0000005B" w14:textId="77777777" w:rsidR="006B1463" w:rsidRDefault="006B1463">
      <w:pPr>
        <w:widowControl w:val="0"/>
        <w:spacing w:line="240" w:lineRule="auto"/>
        <w:rPr>
          <w:rFonts w:ascii="Varela Round" w:eastAsia="Varela Round" w:hAnsi="Varela Round" w:cs="Varela Round"/>
          <w:sz w:val="24"/>
          <w:szCs w:val="24"/>
        </w:rPr>
      </w:pPr>
    </w:p>
    <w:p w14:paraId="0000005C" w14:textId="77777777" w:rsidR="006B1463" w:rsidRDefault="002E2C16">
      <w:pPr>
        <w:pStyle w:val="Heading1"/>
        <w:widowControl w:val="0"/>
        <w:spacing w:line="240" w:lineRule="auto"/>
      </w:pPr>
      <w:bookmarkStart w:id="29" w:name="_5aio20dcrjqd" w:colFirst="0" w:colLast="0"/>
      <w:bookmarkEnd w:id="29"/>
      <w:r>
        <w:t xml:space="preserve">Slide 27 </w:t>
      </w:r>
    </w:p>
    <w:p w14:paraId="0000005D" w14:textId="77777777" w:rsidR="006B1463" w:rsidRDefault="002E2C16">
      <w:pPr>
        <w:rPr>
          <w:rFonts w:ascii="Varela Round" w:eastAsia="Varela Round" w:hAnsi="Varela Round" w:cs="Varela Round"/>
          <w:sz w:val="24"/>
          <w:szCs w:val="24"/>
        </w:rPr>
      </w:pPr>
      <w:r>
        <w:rPr>
          <w:rFonts w:ascii="Varela Round" w:eastAsia="Varela Round" w:hAnsi="Varela Round" w:cs="Varela Round"/>
          <w:sz w:val="24"/>
          <w:szCs w:val="24"/>
        </w:rPr>
        <w:t xml:space="preserve">Thank you and any questions </w:t>
      </w:r>
    </w:p>
    <w:p w14:paraId="0000005E" w14:textId="77777777" w:rsidR="006B1463" w:rsidRDefault="006B1463"/>
    <w:p w14:paraId="0000005F" w14:textId="77777777" w:rsidR="006B1463" w:rsidRDefault="006B1463"/>
    <w:p w14:paraId="00000060" w14:textId="77777777" w:rsidR="006B1463" w:rsidRDefault="006B1463">
      <w:pPr>
        <w:widowControl w:val="0"/>
        <w:spacing w:line="240" w:lineRule="auto"/>
        <w:ind w:left="720" w:hanging="360"/>
      </w:pPr>
    </w:p>
    <w:p w14:paraId="00000061" w14:textId="77777777" w:rsidR="006B1463" w:rsidRDefault="006B1463"/>
    <w:p w14:paraId="00000062" w14:textId="77777777" w:rsidR="006B1463" w:rsidRDefault="006B1463">
      <w:pPr>
        <w:rPr>
          <w:rFonts w:ascii="Varela Round" w:eastAsia="Varela Round" w:hAnsi="Varela Round" w:cs="Varela Round"/>
          <w:sz w:val="24"/>
          <w:szCs w:val="24"/>
        </w:rPr>
      </w:pPr>
    </w:p>
    <w:sectPr w:rsidR="006B1463">
      <w:pgSz w:w="11906" w:h="16838"/>
      <w:pgMar w:top="873" w:right="873" w:bottom="873" w:left="87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B9FDA" w14:textId="77777777" w:rsidR="00A65A39" w:rsidRDefault="00A65A39" w:rsidP="00887193">
      <w:pPr>
        <w:spacing w:line="240" w:lineRule="auto"/>
      </w:pPr>
      <w:r>
        <w:separator/>
      </w:r>
    </w:p>
  </w:endnote>
  <w:endnote w:type="continuationSeparator" w:id="0">
    <w:p w14:paraId="486F711D" w14:textId="77777777" w:rsidR="00A65A39" w:rsidRDefault="00A65A39" w:rsidP="00887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arela Round">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8D2DB" w14:textId="77777777" w:rsidR="00A65A39" w:rsidRDefault="00A65A39" w:rsidP="00887193">
      <w:pPr>
        <w:spacing w:line="240" w:lineRule="auto"/>
      </w:pPr>
      <w:r>
        <w:separator/>
      </w:r>
    </w:p>
  </w:footnote>
  <w:footnote w:type="continuationSeparator" w:id="0">
    <w:p w14:paraId="61015AD6" w14:textId="77777777" w:rsidR="00A65A39" w:rsidRDefault="00A65A39" w:rsidP="008871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C728A7"/>
    <w:multiLevelType w:val="multilevel"/>
    <w:tmpl w:val="7F44D0BA"/>
    <w:lvl w:ilvl="0">
      <w:start w:val="1"/>
      <w:numFmt w:val="bullet"/>
      <w:lvlText w:val="●"/>
      <w:lvlJc w:val="righ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63"/>
    <w:rsid w:val="000B3A5C"/>
    <w:rsid w:val="002E2C16"/>
    <w:rsid w:val="006B1463"/>
    <w:rsid w:val="007251F5"/>
    <w:rsid w:val="00887193"/>
    <w:rsid w:val="00A65A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22661"/>
  <w15:docId w15:val="{A6B365AE-2585-1D49-8A99-67A98E63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87193"/>
    <w:pPr>
      <w:tabs>
        <w:tab w:val="center" w:pos="4680"/>
        <w:tab w:val="right" w:pos="9360"/>
      </w:tabs>
      <w:spacing w:line="240" w:lineRule="auto"/>
    </w:pPr>
  </w:style>
  <w:style w:type="character" w:customStyle="1" w:styleId="HeaderChar">
    <w:name w:val="Header Char"/>
    <w:basedOn w:val="DefaultParagraphFont"/>
    <w:link w:val="Header"/>
    <w:uiPriority w:val="99"/>
    <w:rsid w:val="00887193"/>
  </w:style>
  <w:style w:type="paragraph" w:styleId="Footer">
    <w:name w:val="footer"/>
    <w:basedOn w:val="Normal"/>
    <w:link w:val="FooterChar"/>
    <w:uiPriority w:val="99"/>
    <w:unhideWhenUsed/>
    <w:rsid w:val="00887193"/>
    <w:pPr>
      <w:tabs>
        <w:tab w:val="center" w:pos="4680"/>
        <w:tab w:val="right" w:pos="9360"/>
      </w:tabs>
      <w:spacing w:line="240" w:lineRule="auto"/>
    </w:pPr>
  </w:style>
  <w:style w:type="character" w:customStyle="1" w:styleId="FooterChar">
    <w:name w:val="Footer Char"/>
    <w:basedOn w:val="DefaultParagraphFont"/>
    <w:link w:val="Footer"/>
    <w:uiPriority w:val="99"/>
    <w:rsid w:val="0088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siapac@texthelp.com" TargetMode="External"/><Relationship Id="rId3" Type="http://schemas.openxmlformats.org/officeDocument/2006/relationships/settings" Target="settings.xml"/><Relationship Id="rId7" Type="http://schemas.openxmlformats.org/officeDocument/2006/relationships/hyperlink" Target="mailto:f.thomas@texthel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ext.help/freefor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762</Words>
  <Characters>4346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Hawkeswood</dc:creator>
  <cp:lastModifiedBy>Jane Hawkeswood</cp:lastModifiedBy>
  <cp:revision>2</cp:revision>
  <dcterms:created xsi:type="dcterms:W3CDTF">2019-05-07T06:47:00Z</dcterms:created>
  <dcterms:modified xsi:type="dcterms:W3CDTF">2019-05-07T06:47:00Z</dcterms:modified>
</cp:coreProperties>
</file>