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0694E" w14:textId="15EF5E93" w:rsidR="00D6512E" w:rsidRPr="00E82687" w:rsidRDefault="00811725" w:rsidP="00E82687">
      <w:pPr>
        <w:pStyle w:val="Heading1"/>
      </w:pPr>
      <w:bookmarkStart w:id="0" w:name="_Hlk103697383"/>
      <w:r w:rsidRPr="00E82687">
        <w:t xml:space="preserve">Practice Illustration: </w:t>
      </w:r>
      <w:r w:rsidR="00E26B99" w:rsidRPr="00E26B99">
        <w:t>Providing Support Services</w:t>
      </w:r>
      <w:r w:rsidRPr="00E82687">
        <w:t xml:space="preserve"> – Without Evidence of Disability</w:t>
      </w:r>
    </w:p>
    <w:p w14:paraId="7F24B1F2" w14:textId="08D9B507" w:rsidR="00D6512E" w:rsidRPr="00315C9C" w:rsidRDefault="00471618" w:rsidP="00315C9C">
      <w:pPr>
        <w:pStyle w:val="Heading2"/>
      </w:pPr>
      <w:r w:rsidRPr="00315C9C">
        <w:t xml:space="preserve">Practice </w:t>
      </w:r>
      <w:r w:rsidR="00610502" w:rsidRPr="00315C9C">
        <w:t>s</w:t>
      </w:r>
      <w:r w:rsidRPr="00315C9C">
        <w:t>cenario</w:t>
      </w:r>
    </w:p>
    <w:p w14:paraId="42B69E3C" w14:textId="37501D5F" w:rsidR="00D6512E" w:rsidRPr="0001605D" w:rsidRDefault="002314EE" w:rsidP="0001605D">
      <w:r w:rsidRPr="0001605D">
        <w:t xml:space="preserve">A </w:t>
      </w:r>
      <w:r w:rsidR="00471618" w:rsidRPr="0001605D">
        <w:t xml:space="preserve">student has enrolled in </w:t>
      </w:r>
      <w:r w:rsidR="00744C7D" w:rsidRPr="0001605D">
        <w:t>an</w:t>
      </w:r>
      <w:r w:rsidR="00471618" w:rsidRPr="0001605D">
        <w:t xml:space="preserve"> Electro-technology course.</w:t>
      </w:r>
      <w:r w:rsidR="006368CD" w:rsidRPr="0001605D">
        <w:t xml:space="preserve"> </w:t>
      </w:r>
      <w:r w:rsidR="00471618" w:rsidRPr="0001605D">
        <w:t xml:space="preserve">On their </w:t>
      </w:r>
      <w:r w:rsidR="007F56C4" w:rsidRPr="0001605D">
        <w:t>enrolment</w:t>
      </w:r>
      <w:r w:rsidR="00471618" w:rsidRPr="0001605D">
        <w:t xml:space="preserve"> form, they tick the box </w:t>
      </w:r>
      <w:r w:rsidR="00C23B70" w:rsidRPr="0001605D">
        <w:t xml:space="preserve">to indicate </w:t>
      </w:r>
      <w:r w:rsidR="00471618" w:rsidRPr="0001605D">
        <w:t xml:space="preserve">that they have a disability. </w:t>
      </w:r>
      <w:r w:rsidR="006D6D68" w:rsidRPr="0001605D">
        <w:t xml:space="preserve">A </w:t>
      </w:r>
      <w:r w:rsidR="00E54E95" w:rsidRPr="0001605D">
        <w:t xml:space="preserve">staff </w:t>
      </w:r>
      <w:r w:rsidR="006D6D68" w:rsidRPr="0001605D">
        <w:t xml:space="preserve">member </w:t>
      </w:r>
      <w:r w:rsidR="008015C3" w:rsidRPr="0001605D">
        <w:t xml:space="preserve">from the registered training organisation (RTO) </w:t>
      </w:r>
      <w:r w:rsidR="00471618" w:rsidRPr="0001605D">
        <w:t>follo</w:t>
      </w:r>
      <w:r w:rsidR="00D949A8" w:rsidRPr="0001605D">
        <w:t>w</w:t>
      </w:r>
      <w:r w:rsidR="006D6D68" w:rsidRPr="0001605D">
        <w:t>s</w:t>
      </w:r>
      <w:r w:rsidR="00471618" w:rsidRPr="0001605D">
        <w:t xml:space="preserve"> up with the student. They invite them to come in to discuss what </w:t>
      </w:r>
      <w:r w:rsidR="00744C7D" w:rsidRPr="0001605D">
        <w:t>supports</w:t>
      </w:r>
      <w:r w:rsidR="00471618" w:rsidRPr="0001605D">
        <w:t xml:space="preserve"> and adjustments might be possible.</w:t>
      </w:r>
    </w:p>
    <w:p w14:paraId="72E146D9" w14:textId="15DF7DA9" w:rsidR="00D6512E" w:rsidRPr="0001605D" w:rsidRDefault="00471618" w:rsidP="0001605D">
      <w:r w:rsidRPr="0001605D">
        <w:t>When asked about the decision to tick the box</w:t>
      </w:r>
      <w:r w:rsidR="008C7BA1" w:rsidRPr="0001605D">
        <w:t>,</w:t>
      </w:r>
      <w:r w:rsidRPr="0001605D">
        <w:t xml:space="preserve"> the student says</w:t>
      </w:r>
      <w:r w:rsidR="00744C7D" w:rsidRPr="0001605D">
        <w:t xml:space="preserve"> </w:t>
      </w:r>
      <w:r w:rsidRPr="0001605D">
        <w:t>they have always had a hard time at school</w:t>
      </w:r>
      <w:r w:rsidR="00E26EE3" w:rsidRPr="0001605D">
        <w:t>;</w:t>
      </w:r>
      <w:r w:rsidRPr="0001605D">
        <w:t xml:space="preserve"> </w:t>
      </w:r>
      <w:r w:rsidR="00E26EE3" w:rsidRPr="0001605D">
        <w:t>l</w:t>
      </w:r>
      <w:r w:rsidR="00744C7D" w:rsidRPr="0001605D">
        <w:t>earning</w:t>
      </w:r>
      <w:r w:rsidRPr="0001605D">
        <w:t xml:space="preserve"> has not been easy. They say that an </w:t>
      </w:r>
      <w:r w:rsidR="00B25FB0" w:rsidRPr="0001605D">
        <w:t>e</w:t>
      </w:r>
      <w:r w:rsidRPr="0001605D">
        <w:t xml:space="preserve">ducation </w:t>
      </w:r>
      <w:r w:rsidR="00B25FB0" w:rsidRPr="0001605D">
        <w:t>s</w:t>
      </w:r>
      <w:r w:rsidRPr="0001605D">
        <w:t xml:space="preserve">upport </w:t>
      </w:r>
      <w:r w:rsidR="00B25FB0" w:rsidRPr="0001605D">
        <w:t>o</w:t>
      </w:r>
      <w:r w:rsidRPr="0001605D">
        <w:t>fficer often helped them</w:t>
      </w:r>
      <w:r w:rsidR="007F56C4" w:rsidRPr="0001605D">
        <w:t>, e</w:t>
      </w:r>
      <w:r w:rsidRPr="0001605D">
        <w:t xml:space="preserve">specially with their reading and writing, and </w:t>
      </w:r>
      <w:r w:rsidR="00B25FB0" w:rsidRPr="0001605D">
        <w:t xml:space="preserve">they needed </w:t>
      </w:r>
      <w:r w:rsidRPr="0001605D">
        <w:t>lots of help with math</w:t>
      </w:r>
      <w:r w:rsidR="00E54E95" w:rsidRPr="0001605D">
        <w:t>s</w:t>
      </w:r>
      <w:r w:rsidRPr="0001605D">
        <w:t>.</w:t>
      </w:r>
    </w:p>
    <w:p w14:paraId="155A1BFB" w14:textId="17839204" w:rsidR="4F839764" w:rsidRPr="0001605D" w:rsidRDefault="00471618" w:rsidP="0001605D">
      <w:r w:rsidRPr="0001605D">
        <w:t xml:space="preserve">The RTO staff </w:t>
      </w:r>
      <w:r w:rsidR="00B25FB0" w:rsidRPr="0001605D">
        <w:t xml:space="preserve">member </w:t>
      </w:r>
      <w:r w:rsidRPr="0001605D">
        <w:t>ask</w:t>
      </w:r>
      <w:r w:rsidR="00D949A8" w:rsidRPr="0001605D">
        <w:t>s</w:t>
      </w:r>
      <w:r w:rsidRPr="0001605D">
        <w:t xml:space="preserve"> </w:t>
      </w:r>
      <w:r w:rsidR="007F56C4" w:rsidRPr="0001605D">
        <w:t xml:space="preserve">them </w:t>
      </w:r>
      <w:r w:rsidRPr="0001605D">
        <w:t>about the types of issues and chal</w:t>
      </w:r>
      <w:r w:rsidR="00744C7D" w:rsidRPr="0001605D">
        <w:t>l</w:t>
      </w:r>
      <w:r w:rsidRPr="0001605D">
        <w:t>enges they experienced. The student sa</w:t>
      </w:r>
      <w:r w:rsidR="002C43C2" w:rsidRPr="0001605D">
        <w:t>ys</w:t>
      </w:r>
      <w:r w:rsidRPr="0001605D">
        <w:t xml:space="preserve"> it would often take a long time to get started with writing tasks. Math</w:t>
      </w:r>
      <w:r w:rsidR="00E54E95" w:rsidRPr="0001605D">
        <w:t>s</w:t>
      </w:r>
      <w:r w:rsidRPr="0001605D">
        <w:t xml:space="preserve"> was always confusing, and they never understood the formulas. They never did well in these areas. The student sa</w:t>
      </w:r>
      <w:r w:rsidR="002C43C2" w:rsidRPr="0001605D">
        <w:t>ys</w:t>
      </w:r>
      <w:r w:rsidRPr="0001605D">
        <w:t xml:space="preserve"> they were great at computing and technology classes. They say they especially liked any classes where they created things and did tech tasks. They sa</w:t>
      </w:r>
      <w:r w:rsidR="009A0767" w:rsidRPr="0001605D">
        <w:t>y</w:t>
      </w:r>
      <w:r w:rsidRPr="0001605D">
        <w:t xml:space="preserve"> they were great at fixing old radios and record players.</w:t>
      </w:r>
    </w:p>
    <w:p w14:paraId="7AA1297A" w14:textId="41C0E751" w:rsidR="00D6512E" w:rsidRPr="0001605D" w:rsidRDefault="00471618" w:rsidP="0001605D">
      <w:r w:rsidRPr="0001605D">
        <w:t>The student sa</w:t>
      </w:r>
      <w:r w:rsidR="009A0767" w:rsidRPr="0001605D">
        <w:t>ys</w:t>
      </w:r>
      <w:r w:rsidRPr="0001605D">
        <w:t xml:space="preserve"> they </w:t>
      </w:r>
      <w:r w:rsidR="009A0767" w:rsidRPr="0001605D">
        <w:t xml:space="preserve">are </w:t>
      </w:r>
      <w:r w:rsidRPr="0001605D">
        <w:t xml:space="preserve">not aware of having a </w:t>
      </w:r>
      <w:r w:rsidR="00E26EE3" w:rsidRPr="0001605D">
        <w:t xml:space="preserve">specific </w:t>
      </w:r>
      <w:r w:rsidRPr="0001605D">
        <w:t>disability</w:t>
      </w:r>
      <w:r w:rsidR="00D949A8" w:rsidRPr="0001605D">
        <w:t xml:space="preserve"> </w:t>
      </w:r>
      <w:r w:rsidR="00300974" w:rsidRPr="0001605D">
        <w:t>and have not had</w:t>
      </w:r>
      <w:r w:rsidR="00D949A8" w:rsidRPr="0001605D">
        <w:t xml:space="preserve"> </w:t>
      </w:r>
      <w:r w:rsidRPr="0001605D">
        <w:t xml:space="preserve">any kind of assessment. The student says their parents always </w:t>
      </w:r>
      <w:r w:rsidR="00E576A2" w:rsidRPr="0001605D">
        <w:t xml:space="preserve">said </w:t>
      </w:r>
      <w:r w:rsidRPr="0001605D">
        <w:t>they had learning problems</w:t>
      </w:r>
      <w:r w:rsidR="007F56C4" w:rsidRPr="0001605D">
        <w:t>, and t</w:t>
      </w:r>
      <w:r w:rsidRPr="0001605D">
        <w:t>hat</w:t>
      </w:r>
      <w:r w:rsidR="0047603C" w:rsidRPr="0001605D">
        <w:t xml:space="preserve"> is</w:t>
      </w:r>
      <w:r w:rsidRPr="0001605D">
        <w:t xml:space="preserve"> why they ticked </w:t>
      </w:r>
      <w:r w:rsidR="00744C7D" w:rsidRPr="0001605D">
        <w:t>the</w:t>
      </w:r>
      <w:r w:rsidRPr="0001605D">
        <w:t xml:space="preserve"> box.</w:t>
      </w:r>
    </w:p>
    <w:p w14:paraId="2E7E36FB" w14:textId="77777777" w:rsidR="00660B6B" w:rsidRDefault="00660B6B" w:rsidP="00660B6B">
      <w:pPr>
        <w:pStyle w:val="Heading2"/>
      </w:pPr>
      <w:r>
        <w:t>Better practice response</w:t>
      </w:r>
    </w:p>
    <w:p w14:paraId="75721A0C" w14:textId="39F3DA8C" w:rsidR="00D6512E" w:rsidRPr="00F62892" w:rsidRDefault="00471618" w:rsidP="0001605D">
      <w:r w:rsidRPr="4F839764">
        <w:t>The RTO staff member explain</w:t>
      </w:r>
      <w:r w:rsidR="007F56C4" w:rsidRPr="4F839764">
        <w:t>s</w:t>
      </w:r>
      <w:r w:rsidRPr="4F839764">
        <w:t xml:space="preserve"> to the student the types of supports available. They talk about the difference between supports and reasonable adjustments. They outline the process for determining </w:t>
      </w:r>
      <w:r w:rsidR="00206ED0" w:rsidRPr="4F839764">
        <w:t xml:space="preserve">whether </w:t>
      </w:r>
      <w:r w:rsidRPr="4F839764">
        <w:t>someone has needs based on a disability</w:t>
      </w:r>
      <w:r w:rsidR="007F56C4" w:rsidRPr="4F839764">
        <w:t xml:space="preserve">, and </w:t>
      </w:r>
      <w:r w:rsidR="00206ED0" w:rsidRPr="4F839764">
        <w:t xml:space="preserve">they outline </w:t>
      </w:r>
      <w:r w:rsidRPr="4F839764">
        <w:t>how reasonable adjustments work.</w:t>
      </w:r>
    </w:p>
    <w:p w14:paraId="355E2E9A" w14:textId="645BE443" w:rsidR="00D6512E" w:rsidRPr="00F62892" w:rsidRDefault="00471618" w:rsidP="0001605D">
      <w:r w:rsidRPr="2DC50407">
        <w:t>This discussion include</w:t>
      </w:r>
      <w:r w:rsidR="006368CD">
        <w:t>s</w:t>
      </w:r>
      <w:r w:rsidRPr="2DC50407">
        <w:t>:</w:t>
      </w:r>
    </w:p>
    <w:p w14:paraId="792EA7AD" w14:textId="2581B183" w:rsidR="00D6512E" w:rsidRPr="00F62892" w:rsidRDefault="00206ED0" w:rsidP="0001605D">
      <w:pPr>
        <w:pStyle w:val="bullettedlist"/>
      </w:pPr>
      <w:r w:rsidRPr="4F839764">
        <w:t>i</w:t>
      </w:r>
      <w:r w:rsidR="00471618" w:rsidRPr="4F839764">
        <w:t xml:space="preserve">nformation about evidence of disability to develop a specific plan </w:t>
      </w:r>
      <w:r w:rsidR="00811725" w:rsidRPr="4F839764">
        <w:t>around reasonable adjustment</w:t>
      </w:r>
    </w:p>
    <w:p w14:paraId="0DE3A0F8" w14:textId="5894DC16" w:rsidR="00D6512E" w:rsidRPr="00F62892" w:rsidRDefault="00EB79BD" w:rsidP="0001605D">
      <w:pPr>
        <w:pStyle w:val="bullettedlist"/>
      </w:pPr>
      <w:r>
        <w:t>h</w:t>
      </w:r>
      <w:r w:rsidR="00471618" w:rsidRPr="00F62892">
        <w:t xml:space="preserve">ow this </w:t>
      </w:r>
      <w:r w:rsidR="00744C7D" w:rsidRPr="00F62892">
        <w:t>evidence</w:t>
      </w:r>
      <w:r w:rsidR="00471618" w:rsidRPr="00F62892">
        <w:t xml:space="preserve"> </w:t>
      </w:r>
      <w:r>
        <w:t>shows</w:t>
      </w:r>
      <w:r w:rsidR="00471618" w:rsidRPr="00F62892">
        <w:t xml:space="preserve"> the impact of someone’s disability on their learning</w:t>
      </w:r>
    </w:p>
    <w:p w14:paraId="70A30D27" w14:textId="47B1E2F5" w:rsidR="00D6512E" w:rsidRPr="00F62892" w:rsidRDefault="00EB79BD" w:rsidP="0001605D">
      <w:pPr>
        <w:pStyle w:val="bullettedlist"/>
      </w:pPr>
      <w:r>
        <w:t>t</w:t>
      </w:r>
      <w:r w:rsidR="00471618" w:rsidRPr="00F62892">
        <w:t xml:space="preserve">he various ways people </w:t>
      </w:r>
      <w:r>
        <w:t>are</w:t>
      </w:r>
      <w:r w:rsidRPr="00F62892">
        <w:t xml:space="preserve"> </w:t>
      </w:r>
      <w:r w:rsidR="00471618" w:rsidRPr="00F62892">
        <w:t xml:space="preserve">assessed </w:t>
      </w:r>
      <w:r>
        <w:t>to identify</w:t>
      </w:r>
      <w:r w:rsidRPr="00F62892">
        <w:t xml:space="preserve"> </w:t>
      </w:r>
      <w:r w:rsidR="00471618" w:rsidRPr="00F62892">
        <w:t>their learning needs</w:t>
      </w:r>
    </w:p>
    <w:p w14:paraId="3A3C80D0" w14:textId="4919B85B" w:rsidR="00D6512E" w:rsidRPr="00F62892" w:rsidRDefault="00EB79BD" w:rsidP="0001605D">
      <w:pPr>
        <w:pStyle w:val="bullettedlist"/>
      </w:pPr>
      <w:r>
        <w:t>w</w:t>
      </w:r>
      <w:r w:rsidR="00471618" w:rsidRPr="00F62892">
        <w:t xml:space="preserve">hether the </w:t>
      </w:r>
      <w:r w:rsidR="00744C7D" w:rsidRPr="00F62892">
        <w:t>student</w:t>
      </w:r>
      <w:r w:rsidR="00471618" w:rsidRPr="00F62892">
        <w:t xml:space="preserve"> has any interest </w:t>
      </w:r>
      <w:r w:rsidR="00E26EE3" w:rsidRPr="00F62892">
        <w:t>in</w:t>
      </w:r>
      <w:r w:rsidR="00471618" w:rsidRPr="00F62892">
        <w:t xml:space="preserve"> </w:t>
      </w:r>
      <w:r w:rsidR="002D1F54">
        <w:t>being</w:t>
      </w:r>
      <w:r w:rsidR="002D1F54" w:rsidRPr="00F62892">
        <w:t xml:space="preserve"> </w:t>
      </w:r>
      <w:r w:rsidR="00471618" w:rsidRPr="00F62892">
        <w:t>assessed</w:t>
      </w:r>
    </w:p>
    <w:p w14:paraId="3E2677EA" w14:textId="0AC73E2C" w:rsidR="00D6512E" w:rsidRPr="00F62892" w:rsidRDefault="002D1F54" w:rsidP="0001605D">
      <w:pPr>
        <w:pStyle w:val="bullettedlist"/>
      </w:pPr>
      <w:r>
        <w:t>t</w:t>
      </w:r>
      <w:r w:rsidR="00471618" w:rsidRPr="00F62892">
        <w:t>he possibility of speaking to the student’s parents for clarification</w:t>
      </w:r>
    </w:p>
    <w:p w14:paraId="2CA4C1C3" w14:textId="35C62676" w:rsidR="002D1F54" w:rsidRDefault="002D1F54" w:rsidP="0001605D">
      <w:pPr>
        <w:pStyle w:val="bullettedlist"/>
      </w:pPr>
      <w:r w:rsidRPr="4F839764">
        <w:t>c</w:t>
      </w:r>
      <w:r w:rsidR="00471618" w:rsidRPr="4F839764">
        <w:t>hecking</w:t>
      </w:r>
      <w:r w:rsidR="00F47957" w:rsidRPr="4F839764">
        <w:t xml:space="preserve"> with the school</w:t>
      </w:r>
      <w:r w:rsidR="00471618" w:rsidRPr="4F839764">
        <w:t xml:space="preserve"> </w:t>
      </w:r>
      <w:r w:rsidRPr="4F839764">
        <w:t>for</w:t>
      </w:r>
      <w:r w:rsidR="00471618" w:rsidRPr="4F839764">
        <w:t xml:space="preserve"> any information that</w:t>
      </w:r>
      <w:r w:rsidR="00E26EE3" w:rsidRPr="4F839764">
        <w:t xml:space="preserve"> </w:t>
      </w:r>
      <w:r w:rsidR="00471618" w:rsidRPr="4F839764">
        <w:t>can help</w:t>
      </w:r>
      <w:r w:rsidR="007F56C4" w:rsidRPr="4F839764">
        <w:t>.</w:t>
      </w:r>
    </w:p>
    <w:p w14:paraId="13E6E16E" w14:textId="7B83B83E" w:rsidR="00D6512E" w:rsidRPr="00F62892" w:rsidRDefault="00471618" w:rsidP="0001605D">
      <w:r w:rsidRPr="2DC50407">
        <w:t xml:space="preserve">The student indicated </w:t>
      </w:r>
      <w:r w:rsidR="00744C7D" w:rsidRPr="2DC50407">
        <w:t>that</w:t>
      </w:r>
      <w:r w:rsidRPr="2DC50407">
        <w:t xml:space="preserve"> they </w:t>
      </w:r>
      <w:r w:rsidR="00744C7D" w:rsidRPr="2DC50407">
        <w:t>d</w:t>
      </w:r>
      <w:r w:rsidRPr="2DC50407">
        <w:t>id</w:t>
      </w:r>
      <w:r w:rsidR="0047603C" w:rsidRPr="2DC50407">
        <w:t xml:space="preserve"> not</w:t>
      </w:r>
      <w:r w:rsidRPr="2DC50407">
        <w:t xml:space="preserve"> want to </w:t>
      </w:r>
      <w:r w:rsidR="00F47957" w:rsidRPr="2DC50407">
        <w:t xml:space="preserve">undergo </w:t>
      </w:r>
      <w:r w:rsidRPr="2DC50407">
        <w:t>assess</w:t>
      </w:r>
      <w:r w:rsidR="00F47957" w:rsidRPr="2DC50407">
        <w:t>ment</w:t>
      </w:r>
      <w:r w:rsidRPr="2DC50407">
        <w:t xml:space="preserve">. They were also sure there was no </w:t>
      </w:r>
      <w:r w:rsidR="00366816" w:rsidRPr="2DC50407">
        <w:t xml:space="preserve">relevant </w:t>
      </w:r>
      <w:r w:rsidRPr="2DC50407">
        <w:t xml:space="preserve">information </w:t>
      </w:r>
      <w:r w:rsidR="00366816" w:rsidRPr="2DC50407">
        <w:t xml:space="preserve">available via </w:t>
      </w:r>
      <w:r w:rsidRPr="2DC50407">
        <w:t>the school.</w:t>
      </w:r>
    </w:p>
    <w:p w14:paraId="5D1E7DEC" w14:textId="6F3F0B2A" w:rsidR="4F839764" w:rsidRDefault="00471618" w:rsidP="0001605D">
      <w:r w:rsidRPr="4F839764">
        <w:t xml:space="preserve">The RTO staff </w:t>
      </w:r>
      <w:r w:rsidR="0041632A" w:rsidRPr="4F839764">
        <w:t xml:space="preserve">member </w:t>
      </w:r>
      <w:r w:rsidRPr="4F839764">
        <w:t xml:space="preserve">explained </w:t>
      </w:r>
      <w:r w:rsidR="00FC6B2B" w:rsidRPr="4F839764">
        <w:t xml:space="preserve">that </w:t>
      </w:r>
      <w:r w:rsidRPr="4F839764">
        <w:t>without specific evidence they could not provide reasonable adjustments. They said they would provide general learner support. This would focus on the</w:t>
      </w:r>
      <w:r w:rsidR="0041632A" w:rsidRPr="4F839764">
        <w:t xml:space="preserve"> student’s</w:t>
      </w:r>
      <w:r w:rsidRPr="4F839764">
        <w:t xml:space="preserve"> reading, writing and numeracy skills.</w:t>
      </w:r>
    </w:p>
    <w:p w14:paraId="3CBC3A5E" w14:textId="1EE50B89" w:rsidR="00D6512E" w:rsidRPr="00F62892" w:rsidRDefault="00EE2D6E" w:rsidP="0001605D">
      <w:r w:rsidRPr="4F839764">
        <w:lastRenderedPageBreak/>
        <w:t>With the student, t</w:t>
      </w:r>
      <w:r w:rsidR="00471618" w:rsidRPr="4F839764">
        <w:t>he RTO staff discusse</w:t>
      </w:r>
      <w:r w:rsidR="007F56C4" w:rsidRPr="4F839764">
        <w:t>s</w:t>
      </w:r>
      <w:r w:rsidR="00471618" w:rsidRPr="4F839764">
        <w:t xml:space="preserve"> </w:t>
      </w:r>
      <w:r w:rsidR="007F56C4" w:rsidRPr="4F839764">
        <w:t>the</w:t>
      </w:r>
      <w:r w:rsidR="00471618" w:rsidRPr="4F839764">
        <w:t>:</w:t>
      </w:r>
    </w:p>
    <w:p w14:paraId="1FC1DFBB" w14:textId="2301B0F3" w:rsidR="00D949A8" w:rsidRDefault="00471618" w:rsidP="0001605D">
      <w:pPr>
        <w:pStyle w:val="bullettedlist"/>
      </w:pPr>
      <w:r w:rsidRPr="00D949A8">
        <w:t>t</w:t>
      </w:r>
      <w:r w:rsidR="00D949A8" w:rsidRPr="00D949A8">
        <w:t xml:space="preserve">raining and assessment </w:t>
      </w:r>
      <w:r w:rsidRPr="00D949A8">
        <w:t>requirements of the Electro</w:t>
      </w:r>
      <w:r w:rsidR="00744C7D" w:rsidRPr="00D949A8">
        <w:t>-</w:t>
      </w:r>
      <w:r w:rsidRPr="00D949A8">
        <w:t xml:space="preserve">technology </w:t>
      </w:r>
      <w:r w:rsidR="00EE2D6E">
        <w:t>c</w:t>
      </w:r>
      <w:r w:rsidRPr="00D949A8">
        <w:t>ourse</w:t>
      </w:r>
    </w:p>
    <w:p w14:paraId="61E5A380" w14:textId="3450DDA5" w:rsidR="00D6512E" w:rsidRPr="00D949A8" w:rsidRDefault="007F56C4" w:rsidP="0001605D">
      <w:pPr>
        <w:pStyle w:val="bullettedlist"/>
      </w:pPr>
      <w:r>
        <w:t>l</w:t>
      </w:r>
      <w:r w:rsidR="00471618" w:rsidRPr="00D949A8">
        <w:t>anguage, literacy</w:t>
      </w:r>
      <w:r w:rsidR="006368CD">
        <w:t xml:space="preserve">, </w:t>
      </w:r>
      <w:r w:rsidR="00471618" w:rsidRPr="00D949A8">
        <w:t xml:space="preserve">numeracy </w:t>
      </w:r>
      <w:r w:rsidR="006368CD">
        <w:t xml:space="preserve">and digital </w:t>
      </w:r>
      <w:r w:rsidR="00471618" w:rsidRPr="00D949A8">
        <w:t>(LLN</w:t>
      </w:r>
      <w:r w:rsidR="006368CD">
        <w:t>D</w:t>
      </w:r>
      <w:r w:rsidR="00471618" w:rsidRPr="00D949A8">
        <w:t>)</w:t>
      </w:r>
      <w:r w:rsidR="006368CD">
        <w:t xml:space="preserve"> skill</w:t>
      </w:r>
      <w:r w:rsidR="00471618" w:rsidRPr="00D949A8">
        <w:t xml:space="preserve"> requirements</w:t>
      </w:r>
      <w:r>
        <w:t xml:space="preserve">, </w:t>
      </w:r>
    </w:p>
    <w:p w14:paraId="7FCF7DF6" w14:textId="77777777" w:rsidR="006368CD" w:rsidRPr="006368CD" w:rsidRDefault="00471618" w:rsidP="0001605D">
      <w:pPr>
        <w:pStyle w:val="bullettedlist"/>
      </w:pPr>
      <w:r w:rsidRPr="006368CD">
        <w:t>time</w:t>
      </w:r>
      <w:r w:rsidR="007F56C4" w:rsidRPr="006368CD">
        <w:t>,</w:t>
      </w:r>
      <w:r w:rsidRPr="006368CD">
        <w:t xml:space="preserve"> commitment </w:t>
      </w:r>
      <w:r w:rsidR="007F56C4" w:rsidRPr="006368CD">
        <w:t xml:space="preserve">and </w:t>
      </w:r>
      <w:r w:rsidRPr="006368CD">
        <w:t>demands of the course</w:t>
      </w:r>
      <w:r w:rsidR="00EE2D6E" w:rsidRPr="006368CD">
        <w:t>.</w:t>
      </w:r>
    </w:p>
    <w:p w14:paraId="3D50FE98" w14:textId="5620303D" w:rsidR="00D6512E" w:rsidRPr="006368CD" w:rsidRDefault="00471618" w:rsidP="0001605D">
      <w:r w:rsidRPr="006368CD">
        <w:t xml:space="preserve">The RTO staff </w:t>
      </w:r>
      <w:r w:rsidR="00EE2D6E" w:rsidRPr="006368CD">
        <w:t xml:space="preserve">member </w:t>
      </w:r>
      <w:r w:rsidRPr="006368CD">
        <w:t>also ask</w:t>
      </w:r>
      <w:r w:rsidR="0073060D" w:rsidRPr="006368CD">
        <w:t>s</w:t>
      </w:r>
      <w:r w:rsidRPr="006368CD">
        <w:t xml:space="preserve"> the student about strategies </w:t>
      </w:r>
      <w:r w:rsidR="00EE2D6E" w:rsidRPr="006368CD">
        <w:t xml:space="preserve">that </w:t>
      </w:r>
      <w:r w:rsidRPr="006368CD">
        <w:t>worked well for them when they were at school. The student sa</w:t>
      </w:r>
      <w:r w:rsidR="0073060D" w:rsidRPr="006368CD">
        <w:t>ys</w:t>
      </w:r>
      <w:r w:rsidRPr="006368CD">
        <w:t xml:space="preserve"> they would read their work out loud to hear mistakes. They also asked their parents and sister to check their work and give feedback.</w:t>
      </w:r>
    </w:p>
    <w:p w14:paraId="6743DA65" w14:textId="2BE78754" w:rsidR="00D6512E" w:rsidRPr="00F62892" w:rsidRDefault="00471618" w:rsidP="0001605D">
      <w:r w:rsidRPr="2DC50407">
        <w:t>The student sa</w:t>
      </w:r>
      <w:r w:rsidR="000E18CF" w:rsidRPr="2DC50407">
        <w:t>ys</w:t>
      </w:r>
      <w:r w:rsidRPr="2DC50407">
        <w:t xml:space="preserve"> their friend helped with </w:t>
      </w:r>
      <w:r w:rsidR="00F62892" w:rsidRPr="2DC50407">
        <w:t>maths,</w:t>
      </w:r>
      <w:r w:rsidRPr="2DC50407">
        <w:t xml:space="preserve"> but </w:t>
      </w:r>
      <w:r w:rsidR="007235E9" w:rsidRPr="2DC50407">
        <w:t xml:space="preserve">they </w:t>
      </w:r>
      <w:r w:rsidRPr="2DC50407">
        <w:t>stopped doing the subject as soon as they could. They sa</w:t>
      </w:r>
      <w:r w:rsidR="00E129A5" w:rsidRPr="2DC50407">
        <w:t>y</w:t>
      </w:r>
      <w:r w:rsidRPr="2DC50407">
        <w:t xml:space="preserve"> this </w:t>
      </w:r>
      <w:r w:rsidR="00E129A5" w:rsidRPr="2DC50407">
        <w:t>i</w:t>
      </w:r>
      <w:r w:rsidRPr="2DC50407">
        <w:t>s still tricky for them</w:t>
      </w:r>
      <w:r w:rsidR="007235E9" w:rsidRPr="2DC50407">
        <w:t>,</w:t>
      </w:r>
      <w:r w:rsidRPr="2DC50407">
        <w:t xml:space="preserve"> but </w:t>
      </w:r>
      <w:r w:rsidR="007235E9" w:rsidRPr="2DC50407">
        <w:t xml:space="preserve">they </w:t>
      </w:r>
      <w:r w:rsidRPr="2DC50407">
        <w:t>use the calculator on their phone</w:t>
      </w:r>
      <w:r w:rsidR="00D949A8" w:rsidRPr="2DC50407">
        <w:t xml:space="preserve"> and</w:t>
      </w:r>
      <w:r w:rsidRPr="2DC50407">
        <w:t xml:space="preserve"> an app to help with measurements.</w:t>
      </w:r>
    </w:p>
    <w:p w14:paraId="311E31FA" w14:textId="65EFED7A" w:rsidR="00D6512E" w:rsidRPr="00F62892" w:rsidRDefault="00471618" w:rsidP="0001605D">
      <w:r w:rsidRPr="4F839764">
        <w:t>The RTO staff</w:t>
      </w:r>
      <w:r w:rsidR="007235E9" w:rsidRPr="4F839764">
        <w:t xml:space="preserve"> member</w:t>
      </w:r>
      <w:r w:rsidRPr="4F839764">
        <w:t xml:space="preserve"> encourage</w:t>
      </w:r>
      <w:r w:rsidR="007235E9" w:rsidRPr="4F839764">
        <w:t>s</w:t>
      </w:r>
      <w:r w:rsidRPr="4F839764">
        <w:t xml:space="preserve"> the</w:t>
      </w:r>
      <w:r w:rsidR="003A6973" w:rsidRPr="4F839764">
        <w:t xml:space="preserve"> student</w:t>
      </w:r>
      <w:r w:rsidRPr="4F839764">
        <w:t xml:space="preserve"> to keep using these strategies. The RTO staff member explain</w:t>
      </w:r>
      <w:r w:rsidR="007235E9" w:rsidRPr="4F839764">
        <w:t>s</w:t>
      </w:r>
      <w:r w:rsidRPr="4F839764">
        <w:t xml:space="preserve"> there is </w:t>
      </w:r>
      <w:r w:rsidR="00744C7D" w:rsidRPr="4F839764">
        <w:t>an introductory</w:t>
      </w:r>
      <w:r w:rsidRPr="4F839764">
        <w:t xml:space="preserve"> math</w:t>
      </w:r>
      <w:r w:rsidR="00EB5FC5" w:rsidRPr="4F839764">
        <w:t>s</w:t>
      </w:r>
      <w:r w:rsidRPr="4F839764">
        <w:t xml:space="preserve"> course available</w:t>
      </w:r>
      <w:r w:rsidR="002729D4" w:rsidRPr="4F839764">
        <w:t xml:space="preserve"> to help students with similar needs</w:t>
      </w:r>
      <w:r w:rsidRPr="4F839764">
        <w:t xml:space="preserve">. The course is an extra afternoon for the first four weeks. It </w:t>
      </w:r>
      <w:r w:rsidR="0064503F" w:rsidRPr="4F839764">
        <w:t xml:space="preserve">is </w:t>
      </w:r>
      <w:r w:rsidRPr="4F839764">
        <w:t xml:space="preserve">run at the RTO and </w:t>
      </w:r>
      <w:r w:rsidR="0064503F" w:rsidRPr="4F839764">
        <w:t>is</w:t>
      </w:r>
      <w:r w:rsidRPr="4F839764">
        <w:t xml:space="preserve"> free.</w:t>
      </w:r>
    </w:p>
    <w:p w14:paraId="6E702320" w14:textId="587F6F46" w:rsidR="00D6512E" w:rsidRDefault="00471618" w:rsidP="0001605D">
      <w:r w:rsidRPr="4F839764">
        <w:t xml:space="preserve">The RTO staff </w:t>
      </w:r>
      <w:r w:rsidR="003A6973" w:rsidRPr="4F839764">
        <w:t xml:space="preserve">member </w:t>
      </w:r>
      <w:r w:rsidRPr="4F839764">
        <w:t>also offe</w:t>
      </w:r>
      <w:r w:rsidR="003A6973" w:rsidRPr="4F839764">
        <w:t>rs</w:t>
      </w:r>
      <w:r w:rsidRPr="4F839764">
        <w:t xml:space="preserve"> the student some</w:t>
      </w:r>
      <w:r w:rsidR="007F56C4" w:rsidRPr="4F839764">
        <w:t xml:space="preserve"> one-</w:t>
      </w:r>
      <w:r w:rsidR="00013020" w:rsidRPr="4F839764">
        <w:t>hour</w:t>
      </w:r>
      <w:r w:rsidRPr="4F839764">
        <w:t xml:space="preserve"> appointments for learning support. Th</w:t>
      </w:r>
      <w:r w:rsidR="004878A1" w:rsidRPr="4F839764">
        <w:t>ese</w:t>
      </w:r>
      <w:r w:rsidRPr="4F839764">
        <w:t xml:space="preserve"> w</w:t>
      </w:r>
      <w:r w:rsidR="004878A1" w:rsidRPr="4F839764">
        <w:t>ill</w:t>
      </w:r>
      <w:r w:rsidRPr="4F839764">
        <w:t xml:space="preserve"> include a tutorial to show the</w:t>
      </w:r>
      <w:r w:rsidR="004878A1" w:rsidRPr="4F839764">
        <w:t xml:space="preserve"> student</w:t>
      </w:r>
      <w:r w:rsidRPr="4F839764">
        <w:t xml:space="preserve"> how to use the free online Microsoft Learning Tools. The other sessions will support them to plan and complete their first </w:t>
      </w:r>
      <w:r w:rsidR="00D949A8" w:rsidRPr="4F839764">
        <w:t>two</w:t>
      </w:r>
      <w:r w:rsidRPr="4F839764">
        <w:t xml:space="preserve"> assessment tasks.</w:t>
      </w:r>
    </w:p>
    <w:p w14:paraId="1FAA0AB4" w14:textId="2EFFF48A" w:rsidR="00F81DD9" w:rsidRPr="005C0FAB" w:rsidRDefault="005C0FAB" w:rsidP="00315C9C">
      <w:pPr>
        <w:pStyle w:val="Heading2"/>
      </w:pPr>
      <w:r w:rsidRPr="005C0FAB">
        <w:t>Action and Evidence</w:t>
      </w:r>
    </w:p>
    <w:p w14:paraId="028451CF" w14:textId="77777777" w:rsidR="0001605D" w:rsidRDefault="00F81DD9" w:rsidP="0001605D">
      <w:r w:rsidRPr="2DC50407">
        <w:t>All RTOs must provide student supports and services responsive to the needs of learners. They must take reasonable steps to ensure these are accessible on the same basis for students with and without disability. A student may identify learning needs but have no evidence of a disability. The disability may be imputed.</w:t>
      </w:r>
    </w:p>
    <w:p w14:paraId="7314F7CC" w14:textId="7C83AE60" w:rsidR="0001605D" w:rsidRDefault="00F81DD9" w:rsidP="0001605D">
      <w:r w:rsidRPr="2DC50407">
        <w:t>In schools, under the Nationally Consistent Collection of Data on School Students with Disability, the term imputed disability is used to determine and provide support for students with disability in schools. An imputed disability is an undiagnosed disability the school team considers a student to have that has a functional impact on their learning. This has implications for RTOs because the school will have evidence as part of their reporting, but it will not necessarily be an independent assessment, or accessible to the RTO.</w:t>
      </w:r>
    </w:p>
    <w:p w14:paraId="5969571B" w14:textId="132C9807" w:rsidR="00F81DD9" w:rsidRDefault="00F81DD9" w:rsidP="0001605D">
      <w:pPr>
        <w:rPr>
          <w:b/>
          <w:bCs/>
        </w:rPr>
      </w:pPr>
      <w:r w:rsidRPr="2DC50407">
        <w:t>This means the RTO should, even in the absence of evidence of a disability, consider what the student has told them and develop a learning support strategy as best they can to ensure the learner is well supported. This helps ensure that the RTO does not discriminate against the student due to a lack of evidence. RTOs should document the assessment of the student's needs and their support response.</w:t>
      </w:r>
    </w:p>
    <w:p w14:paraId="393F9E18" w14:textId="77777777" w:rsidR="00F81DD9" w:rsidRPr="00BC6390" w:rsidRDefault="00F81DD9" w:rsidP="0001605D">
      <w:pPr>
        <w:rPr>
          <w:rFonts w:eastAsia="Times New Roman"/>
        </w:rPr>
      </w:pPr>
      <w:r w:rsidRPr="00D31412">
        <w:rPr>
          <w:b/>
          <w:bCs/>
        </w:rPr>
        <w:t>Please note:</w:t>
      </w:r>
      <w:r w:rsidRPr="00BC6390">
        <w:t xml:space="preserve"> Every student’s particular circumstance will be unique, and the illustration of practice is indicative and offered as guidance only.</w:t>
      </w:r>
    </w:p>
    <w:p w14:paraId="5EC7259F" w14:textId="28B72FD2" w:rsidR="00F81DD9" w:rsidRPr="00922BBA" w:rsidRDefault="009231EE" w:rsidP="0001605D">
      <w:pPr>
        <w:rPr>
          <w:i/>
          <w:iCs/>
        </w:rPr>
      </w:pPr>
      <w:hyperlink r:id="rId11" w:history="1">
        <w:r w:rsidR="007403EC" w:rsidRPr="00922BBA">
          <w:rPr>
            <w:rStyle w:val="Hyperlink"/>
            <w:iCs/>
          </w:rPr>
          <w:t>Australian Skills Quality Authority - Self-assurance (examples of actions and evidence)</w:t>
        </w:r>
      </w:hyperlink>
    </w:p>
    <w:p w14:paraId="5F0084A0" w14:textId="2BDCABC5" w:rsidR="00D6512E" w:rsidRPr="00F62892" w:rsidRDefault="00471618" w:rsidP="00315C9C">
      <w:pPr>
        <w:pStyle w:val="Heading2"/>
      </w:pPr>
      <w:r w:rsidRPr="00F62892">
        <w:lastRenderedPageBreak/>
        <w:t>Links to the relevant legislation and standards to meet RTO obligations</w:t>
      </w:r>
    </w:p>
    <w:p w14:paraId="459C2EF1" w14:textId="16B242D0" w:rsidR="00CF4089" w:rsidRPr="009D6EC6" w:rsidRDefault="009231EE" w:rsidP="00974184">
      <w:pPr>
        <w:spacing w:before="240"/>
        <w:rPr>
          <w:rFonts w:cs="Arial"/>
          <w:i/>
          <w:iCs/>
        </w:rPr>
      </w:pPr>
      <w:hyperlink r:id="rId12" w:history="1">
        <w:r w:rsidR="00CF4089" w:rsidRPr="009D6EC6">
          <w:rPr>
            <w:rStyle w:val="Hyperlink"/>
            <w:rFonts w:cs="Arial"/>
            <w:iCs/>
          </w:rPr>
          <w:t>Disability Discrimination Act 1992 (</w:t>
        </w:r>
        <w:proofErr w:type="spellStart"/>
        <w:r w:rsidR="00CF4089" w:rsidRPr="009D6EC6">
          <w:rPr>
            <w:rStyle w:val="Hyperlink"/>
            <w:rFonts w:cs="Arial"/>
            <w:iCs/>
          </w:rPr>
          <w:t>Cth</w:t>
        </w:r>
        <w:proofErr w:type="spellEnd"/>
        <w:r w:rsidR="00CF4089" w:rsidRPr="009D6EC6">
          <w:rPr>
            <w:rStyle w:val="Hyperlink"/>
            <w:rFonts w:cs="Arial"/>
            <w:iCs/>
          </w:rPr>
          <w:t>) (DDA)</w:t>
        </w:r>
      </w:hyperlink>
    </w:p>
    <w:p w14:paraId="13C19AF6" w14:textId="77777777" w:rsidR="00CF4089" w:rsidRDefault="00CF4089" w:rsidP="008A4E2E">
      <w:r>
        <w:t>The DDA m</w:t>
      </w:r>
      <w:r w:rsidRPr="00F62892">
        <w:t xml:space="preserve">akes it unlawful to discriminate against a person </w:t>
      </w:r>
      <w:proofErr w:type="gramStart"/>
      <w:r w:rsidRPr="00F62892">
        <w:t>on the basis of</w:t>
      </w:r>
      <w:proofErr w:type="gramEnd"/>
      <w:r w:rsidRPr="00F62892">
        <w:t xml:space="preserve"> disability in education, including a disability that a student is believed to have. This is an imputed disability.</w:t>
      </w:r>
    </w:p>
    <w:p w14:paraId="5F26113A" w14:textId="21A23D56" w:rsidR="00883C41" w:rsidRPr="00031981" w:rsidRDefault="00AA7745" w:rsidP="00F95B78">
      <w:pPr>
        <w:spacing w:before="240"/>
        <w:rPr>
          <w:rStyle w:val="Hyperlink"/>
          <w:color w:val="auto"/>
        </w:rPr>
      </w:pPr>
      <w:hyperlink r:id="rId13" w:history="1">
        <w:r w:rsidR="00CF4089" w:rsidRPr="009D6EC6">
          <w:rPr>
            <w:rStyle w:val="Hyperlink"/>
            <w:rFonts w:cs="Arial"/>
            <w:iCs/>
          </w:rPr>
          <w:t>Disability Standards for Education 2005 (Cth) (DSE)</w:t>
        </w:r>
      </w:hyperlink>
    </w:p>
    <w:p w14:paraId="2463940D" w14:textId="7287CF3B" w:rsidR="00CF4089" w:rsidRPr="00F62892" w:rsidRDefault="00CF4089" w:rsidP="008A4E2E">
      <w:r w:rsidRPr="00F62892">
        <w:rPr>
          <w:rStyle w:val="Strong"/>
          <w:rFonts w:cs="Arial"/>
        </w:rPr>
        <w:t>Making reasonable adjustments</w:t>
      </w:r>
      <w:r w:rsidRPr="00F62892">
        <w:t xml:space="preserve"> – </w:t>
      </w:r>
      <w:r w:rsidRPr="00F62892">
        <w:rPr>
          <w:rStyle w:val="Strong"/>
          <w:rFonts w:cs="Arial"/>
        </w:rPr>
        <w:t>Part 3</w:t>
      </w:r>
      <w:r w:rsidRPr="00F32AFF">
        <w:rPr>
          <w:rStyle w:val="Strong"/>
          <w:rFonts w:cs="Arial"/>
          <w:b w:val="0"/>
          <w:bCs w:val="0"/>
        </w:rPr>
        <w:t>:</w:t>
      </w:r>
      <w:r>
        <w:t xml:space="preserve"> </w:t>
      </w:r>
      <w:r w:rsidRPr="00F62892">
        <w:t xml:space="preserve">The Standards require </w:t>
      </w:r>
      <w:r>
        <w:t xml:space="preserve">education </w:t>
      </w:r>
      <w:r w:rsidRPr="00F62892">
        <w:t>providers to make reasonable adjustments where necessary. A reasonable adjustment is a measure or action taken by an education provider in relation to applying for enrolment, participat</w:t>
      </w:r>
      <w:r>
        <w:t>ing</w:t>
      </w:r>
      <w:r w:rsidRPr="00F62892">
        <w:t xml:space="preserve"> in the course or program, </w:t>
      </w:r>
      <w:r>
        <w:t>or accessing</w:t>
      </w:r>
      <w:r w:rsidRPr="00F62892">
        <w:t xml:space="preserve"> services and facilities</w:t>
      </w:r>
      <w:r>
        <w:t>.</w:t>
      </w:r>
      <w:r w:rsidRPr="00F62892">
        <w:t xml:space="preserve"> </w:t>
      </w:r>
      <w:r>
        <w:t>The education provider must</w:t>
      </w:r>
      <w:r w:rsidRPr="00F62892">
        <w:t xml:space="preserve"> ensure the student with disability can access, use and participate on the same basis as a student without disability. There is no requirement to make unreasonable adjustments.</w:t>
      </w:r>
    </w:p>
    <w:p w14:paraId="1B338506" w14:textId="77777777" w:rsidR="00CF4089" w:rsidRPr="00F62892" w:rsidRDefault="00CF4089" w:rsidP="008A4E2E">
      <w:r w:rsidRPr="00F62892">
        <w:rPr>
          <w:rStyle w:val="Strong"/>
          <w:rFonts w:cs="Arial"/>
        </w:rPr>
        <w:t>Standards for Participation – Part 5</w:t>
      </w:r>
      <w:r w:rsidRPr="00F32AFF">
        <w:rPr>
          <w:rStyle w:val="Strong"/>
          <w:rFonts w:cs="Arial"/>
          <w:b w:val="0"/>
          <w:bCs w:val="0"/>
        </w:rPr>
        <w:t xml:space="preserve">: </w:t>
      </w:r>
      <w:r w:rsidRPr="00F62892">
        <w:t>The education provider must take reasonable step</w:t>
      </w:r>
      <w:r>
        <w:t>s</w:t>
      </w:r>
      <w:r w:rsidRPr="00F62892">
        <w:t xml:space="preserve"> to ensure that the student is able to participate in the course or program provided by the educational institution, and use the facilities and services provided by it, on the same basis as a student without disability, and without experiencing discrimination.</w:t>
      </w:r>
    </w:p>
    <w:p w14:paraId="228309E7" w14:textId="77777777" w:rsidR="00CF4089" w:rsidRPr="00F62892" w:rsidRDefault="00CF4089" w:rsidP="008A4E2E">
      <w:r w:rsidRPr="00F62892">
        <w:rPr>
          <w:rStyle w:val="Strong"/>
          <w:rFonts w:cs="Arial"/>
        </w:rPr>
        <w:t xml:space="preserve">Standards for Student Support Services </w:t>
      </w:r>
      <w:r>
        <w:rPr>
          <w:rStyle w:val="Strong"/>
          <w:rFonts w:cs="Arial"/>
        </w:rPr>
        <w:t>–</w:t>
      </w:r>
      <w:r w:rsidRPr="00F62892">
        <w:rPr>
          <w:rStyle w:val="Strong"/>
          <w:rFonts w:cs="Arial"/>
        </w:rPr>
        <w:t xml:space="preserve"> Part 7</w:t>
      </w:r>
      <w:r w:rsidRPr="00F32AFF">
        <w:rPr>
          <w:rStyle w:val="Strong"/>
          <w:rFonts w:cs="Arial"/>
          <w:b w:val="0"/>
          <w:bCs w:val="0"/>
        </w:rPr>
        <w:t>:</w:t>
      </w:r>
      <w:r>
        <w:t xml:space="preserve"> </w:t>
      </w:r>
      <w:r w:rsidRPr="00F62892">
        <w:t xml:space="preserve">The education provider must take reasonable steps to ensure that the student is able to use support services used by the students of the institution in general on the same basis as a student without disability, and without experiencing discrimination. This includes having available internal and external services and supports, informing students of what is available, and </w:t>
      </w:r>
      <w:r>
        <w:t xml:space="preserve">providing </w:t>
      </w:r>
      <w:r w:rsidRPr="00F62892">
        <w:t>access to specialised services and supports as necessary.</w:t>
      </w:r>
    </w:p>
    <w:p w14:paraId="31ECCDA9" w14:textId="4FB9EFE4" w:rsidR="00D6512E" w:rsidRPr="00393E9C" w:rsidRDefault="009231EE" w:rsidP="00974184">
      <w:pPr>
        <w:spacing w:before="240"/>
        <w:rPr>
          <w:rFonts w:eastAsia="Times New Roman" w:cs="Arial"/>
          <w:b/>
          <w:bCs/>
          <w:i/>
          <w:iCs/>
        </w:rPr>
      </w:pPr>
      <w:hyperlink r:id="rId14" w:history="1">
        <w:r w:rsidR="00471618" w:rsidRPr="00393E9C">
          <w:rPr>
            <w:rStyle w:val="Hyperlink"/>
            <w:rFonts w:eastAsia="Times New Roman" w:cs="Arial"/>
            <w:iCs/>
          </w:rPr>
          <w:t>Standards for Registered Training Organisations (RTOs) 2015</w:t>
        </w:r>
        <w:r w:rsidR="456BB78C" w:rsidRPr="00393E9C">
          <w:rPr>
            <w:rStyle w:val="Hyperlink"/>
            <w:rFonts w:eastAsia="Times New Roman" w:cs="Arial"/>
            <w:iCs/>
          </w:rPr>
          <w:t xml:space="preserve"> (</w:t>
        </w:r>
        <w:proofErr w:type="spellStart"/>
        <w:r w:rsidR="456BB78C" w:rsidRPr="00393E9C">
          <w:rPr>
            <w:rStyle w:val="Hyperlink"/>
            <w:rFonts w:eastAsia="Times New Roman" w:cs="Arial"/>
            <w:iCs/>
          </w:rPr>
          <w:t>Cth</w:t>
        </w:r>
        <w:proofErr w:type="spellEnd"/>
        <w:r w:rsidR="456BB78C" w:rsidRPr="00393E9C">
          <w:rPr>
            <w:rStyle w:val="Hyperlink"/>
            <w:rFonts w:eastAsia="Times New Roman" w:cs="Arial"/>
            <w:iCs/>
          </w:rPr>
          <w:t>)</w:t>
        </w:r>
      </w:hyperlink>
    </w:p>
    <w:p w14:paraId="649A9692" w14:textId="1FADE769" w:rsidR="00D6512E" w:rsidRDefault="00471618" w:rsidP="008A4E2E">
      <w:r w:rsidRPr="00F62892">
        <w:rPr>
          <w:rStyle w:val="Strong"/>
          <w:rFonts w:cs="Arial"/>
        </w:rPr>
        <w:t>Standard 1</w:t>
      </w:r>
      <w:r w:rsidRPr="00F32AFF">
        <w:rPr>
          <w:rStyle w:val="Strong"/>
          <w:rFonts w:cs="Arial"/>
          <w:b w:val="0"/>
          <w:bCs w:val="0"/>
        </w:rPr>
        <w:t>:</w:t>
      </w:r>
      <w:r w:rsidRPr="00F62892">
        <w:t xml:space="preserve"> The RTO’s training and assessment strategies and practices are responsive to industry and learner needs and meet the requirements of training packages and VET accredited courses. </w:t>
      </w:r>
      <w:r w:rsidR="002327CB">
        <w:t>The RTO must s</w:t>
      </w:r>
      <w:r w:rsidRPr="00F62892">
        <w:t xml:space="preserve">upport </w:t>
      </w:r>
      <w:r w:rsidR="002327CB">
        <w:t>s</w:t>
      </w:r>
      <w:r w:rsidRPr="00F62892">
        <w:t>tudents and respond to individual learner needs.</w:t>
      </w:r>
    </w:p>
    <w:p w14:paraId="76AE0842" w14:textId="168BF2DC" w:rsidR="007F56C4" w:rsidRPr="007F56C4" w:rsidRDefault="007F56C4" w:rsidP="008A4E2E">
      <w:pPr>
        <w:rPr>
          <w:color w:val="000000"/>
        </w:rPr>
      </w:pPr>
      <w:r w:rsidRPr="389FA12D">
        <w:rPr>
          <w:b/>
          <w:bCs/>
        </w:rPr>
        <w:t>Standard 5</w:t>
      </w:r>
      <w:r w:rsidRPr="389FA12D">
        <w:t>: Each learner is properly informed and protected. The RTO must ensure learners are adequately informed about the services they are to receive, their rights and obligations, and the RTO</w:t>
      </w:r>
      <w:r w:rsidR="0045394D" w:rsidRPr="389FA12D">
        <w:t>’</w:t>
      </w:r>
      <w:r w:rsidRPr="389FA12D">
        <w:t>s responsibilities under the RTO Standards.</w:t>
      </w:r>
    </w:p>
    <w:bookmarkEnd w:id="0"/>
    <w:p w14:paraId="0DE76C8B" w14:textId="7EB621D7" w:rsidR="00D802BC" w:rsidRDefault="007B1DF2" w:rsidP="008A4E2E">
      <w:pPr>
        <w:rPr>
          <w:lang w:eastAsia="en-US"/>
        </w:rPr>
      </w:pPr>
      <w:r w:rsidRPr="1C7B8D42">
        <w:rPr>
          <w:b/>
          <w:bCs/>
          <w:lang w:eastAsia="en-US"/>
        </w:rPr>
        <w:t xml:space="preserve">Please </w:t>
      </w:r>
      <w:proofErr w:type="gramStart"/>
      <w:r w:rsidRPr="1C7B8D42">
        <w:rPr>
          <w:b/>
          <w:bCs/>
          <w:lang w:eastAsia="en-US"/>
        </w:rPr>
        <w:t>note:</w:t>
      </w:r>
      <w:proofErr w:type="gramEnd"/>
      <w:r w:rsidRPr="1C7B8D42">
        <w:rPr>
          <w:lang w:eastAsia="en-US"/>
        </w:rPr>
        <w:t xml:space="preserve"> </w:t>
      </w:r>
      <w:r w:rsidR="00D802BC" w:rsidRPr="1C7B8D42">
        <w:rPr>
          <w:lang w:eastAsia="en-US"/>
        </w:rPr>
        <w:t>R</w:t>
      </w:r>
      <w:r w:rsidR="401F1E42" w:rsidRPr="1C7B8D42">
        <w:rPr>
          <w:lang w:eastAsia="en-US"/>
        </w:rPr>
        <w:t xml:space="preserve">TOs </w:t>
      </w:r>
      <w:r w:rsidR="00D802BC" w:rsidRPr="1C7B8D42">
        <w:rPr>
          <w:lang w:eastAsia="en-US"/>
        </w:rPr>
        <w:t xml:space="preserve">registered by the </w:t>
      </w:r>
      <w:r w:rsidR="00D802BC" w:rsidRPr="00FB2E99">
        <w:rPr>
          <w:i/>
          <w:iCs/>
          <w:lang w:eastAsia="en-US"/>
        </w:rPr>
        <w:t xml:space="preserve">Victorian Registration and Qualifications </w:t>
      </w:r>
      <w:r w:rsidR="00D802BC" w:rsidRPr="00FB2E99">
        <w:rPr>
          <w:i/>
          <w:iCs/>
        </w:rPr>
        <w:t>Authority</w:t>
      </w:r>
      <w:r w:rsidR="1F81A0C3">
        <w:t>,</w:t>
      </w:r>
      <w:r w:rsidR="00D802BC">
        <w:t xml:space="preserve"> or the </w:t>
      </w:r>
      <w:r w:rsidR="00D802BC" w:rsidRPr="00FB2E99">
        <w:rPr>
          <w:i/>
          <w:iCs/>
        </w:rPr>
        <w:t>Training Accreditation Council Western Australia</w:t>
      </w:r>
      <w:r w:rsidR="00D802BC">
        <w:t xml:space="preserve"> may refer to the following websites for requirements specific to you.</w:t>
      </w:r>
    </w:p>
    <w:p w14:paraId="2079808F" w14:textId="77777777" w:rsidR="000851BF" w:rsidRPr="009A19D4" w:rsidRDefault="00AA7745" w:rsidP="000851BF">
      <w:pPr>
        <w:rPr>
          <w:i/>
          <w:iCs/>
          <w:lang w:eastAsia="en-US"/>
        </w:rPr>
      </w:pPr>
      <w:hyperlink r:id="rId15" w:history="1">
        <w:r w:rsidR="000851BF" w:rsidRPr="009A19D4">
          <w:rPr>
            <w:rStyle w:val="Hyperlink"/>
            <w:iCs/>
            <w:lang w:eastAsia="en-US"/>
          </w:rPr>
          <w:t>Victorian Registration and Qualifications Authority</w:t>
        </w:r>
      </w:hyperlink>
    </w:p>
    <w:p w14:paraId="1CC38253" w14:textId="029C0319" w:rsidR="00F51A83" w:rsidRPr="00F51A83" w:rsidRDefault="00AA7745" w:rsidP="1C7B8D42">
      <w:pPr>
        <w:rPr>
          <w:i/>
          <w:iCs/>
          <w:lang w:eastAsia="en-US"/>
        </w:rPr>
      </w:pPr>
      <w:hyperlink r:id="rId16">
        <w:r w:rsidR="000851BF" w:rsidRPr="1C7B8D42">
          <w:rPr>
            <w:rStyle w:val="Hyperlink"/>
            <w:lang w:eastAsia="en-US"/>
          </w:rPr>
          <w:t>Training Accreditation Council Western Australia</w:t>
        </w:r>
      </w:hyperlink>
      <w:r w:rsidR="001403E1">
        <w:br w:type="page"/>
      </w:r>
    </w:p>
    <w:p w14:paraId="59E0F7F7" w14:textId="49B76C53" w:rsidR="00B648F6" w:rsidRPr="00506A1D" w:rsidRDefault="00B648F6" w:rsidP="00506A1D">
      <w:pPr>
        <w:pStyle w:val="Heading3"/>
      </w:pPr>
      <w:r w:rsidRPr="00506A1D">
        <w:lastRenderedPageBreak/>
        <w:t>Disclaimer</w:t>
      </w:r>
    </w:p>
    <w:p w14:paraId="67E4A574" w14:textId="77777777" w:rsidR="00041E58" w:rsidRPr="00041E58" w:rsidRDefault="00041E58" w:rsidP="00041E58">
      <w:pPr>
        <w:rPr>
          <w:rFonts w:eastAsia="DengXian"/>
        </w:rPr>
      </w:pPr>
      <w:r w:rsidRPr="00041E58">
        <w:rPr>
          <w:rFonts w:eastAsia="DengXian"/>
        </w:rPr>
        <w:t xml:space="preserve">The 'supporting students with disability resources' provide guidance on legislation and policy for Registered Training Organisations (RTOs) regarding vocational education and training for students with disability, but they should not be considered legal advice or impose additional legal obligations. RTOs should seek tailored legal advice to understand their specific obligations. More information on this disclaimer can be found at </w:t>
      </w:r>
      <w:hyperlink r:id="rId17" w:history="1">
        <w:r w:rsidRPr="00041E58">
          <w:rPr>
            <w:rFonts w:eastAsia="DengXian"/>
            <w:i/>
            <w:color w:val="0563C1"/>
            <w:u w:val="single"/>
          </w:rPr>
          <w:t>adcet.edu.au/vet/disclaimer</w:t>
        </w:r>
      </w:hyperlink>
      <w:r w:rsidRPr="00041E58">
        <w:rPr>
          <w:rFonts w:eastAsia="DengXian"/>
        </w:rPr>
        <w:t xml:space="preserve"> or by contacting </w:t>
      </w:r>
      <w:r w:rsidRPr="00041E58">
        <w:rPr>
          <w:rFonts w:eastAsia="DengXian"/>
          <w:i/>
          <w:color w:val="0563C1"/>
          <w:u w:val="single"/>
        </w:rPr>
        <w:t xml:space="preserve">the </w:t>
      </w:r>
      <w:hyperlink r:id="rId18" w:history="1">
        <w:r w:rsidRPr="00041E58">
          <w:rPr>
            <w:rFonts w:eastAsia="DengXian"/>
            <w:i/>
            <w:color w:val="0563C1"/>
            <w:u w:val="single"/>
          </w:rPr>
          <w:t>Department of Employment and Workplace Relations</w:t>
        </w:r>
      </w:hyperlink>
      <w:r w:rsidRPr="00041E58">
        <w:rPr>
          <w:rFonts w:eastAsia="DengXian"/>
        </w:rPr>
        <w:t>.</w:t>
      </w:r>
    </w:p>
    <w:p w14:paraId="367B02BA" w14:textId="49AC3346" w:rsidR="00BC6390" w:rsidRPr="00506A1D" w:rsidRDefault="00041E58" w:rsidP="00041E58">
      <w:r w:rsidRPr="00041E58">
        <w:rPr>
          <w:rFonts w:eastAsia="DengXian"/>
        </w:rPr>
        <w:t xml:space="preserve">This resource is funded by the Australian Government Department of Employment and Workplace Relations through the </w:t>
      </w:r>
      <w:hyperlink r:id="rId19" w:history="1">
        <w:r w:rsidRPr="00041E58">
          <w:rPr>
            <w:rStyle w:val="Hyperlink"/>
          </w:rPr>
          <w:t>Supporting Students with Disability in VET project and is hosted by ADCET</w:t>
        </w:r>
      </w:hyperlink>
      <w:r w:rsidRPr="00041E58">
        <w:rPr>
          <w:rFonts w:eastAsia="DengXian"/>
        </w:rPr>
        <w:t>.</w:t>
      </w:r>
    </w:p>
    <w:sectPr w:rsidR="00BC6390" w:rsidRPr="00506A1D">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FF40A" w14:textId="77777777" w:rsidR="002D0CB0" w:rsidRDefault="002D0CB0" w:rsidP="0001605D">
      <w:r>
        <w:separator/>
      </w:r>
    </w:p>
  </w:endnote>
  <w:endnote w:type="continuationSeparator" w:id="0">
    <w:p w14:paraId="0D2E8265" w14:textId="77777777" w:rsidR="002D0CB0" w:rsidRDefault="002D0CB0" w:rsidP="0001605D">
      <w:r>
        <w:continuationSeparator/>
      </w:r>
    </w:p>
  </w:endnote>
  <w:endnote w:type="continuationNotice" w:id="1">
    <w:p w14:paraId="457D3BC1" w14:textId="77777777" w:rsidR="002D0CB0" w:rsidRDefault="002D0CB0" w:rsidP="000160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397854655"/>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17C6188E" w14:textId="35249726" w:rsidR="00787387" w:rsidRPr="00281837" w:rsidRDefault="00281837" w:rsidP="00281837">
            <w:pPr>
              <w:pStyle w:val="Footer"/>
              <w:pBdr>
                <w:top w:val="single" w:sz="4" w:space="1" w:color="auto"/>
              </w:pBdr>
              <w:spacing w:before="0" w:after="0"/>
              <w:rPr>
                <w:sz w:val="20"/>
                <w:szCs w:val="20"/>
              </w:rPr>
            </w:pPr>
            <w:r w:rsidRPr="00281837">
              <w:rPr>
                <w:sz w:val="20"/>
                <w:szCs w:val="20"/>
              </w:rPr>
              <w:t>Practice Illustration</w:t>
            </w:r>
            <w:r w:rsidR="007F65B7">
              <w:rPr>
                <w:sz w:val="20"/>
                <w:szCs w:val="20"/>
              </w:rPr>
              <w:t xml:space="preserve"> -</w:t>
            </w:r>
            <w:r w:rsidRPr="00281837">
              <w:rPr>
                <w:sz w:val="20"/>
                <w:szCs w:val="20"/>
              </w:rPr>
              <w:t xml:space="preserve"> </w:t>
            </w:r>
            <w:r w:rsidR="00B60D66" w:rsidRPr="00B60D66">
              <w:rPr>
                <w:sz w:val="20"/>
                <w:szCs w:val="20"/>
              </w:rPr>
              <w:t>Providing Support Services</w:t>
            </w:r>
            <w:r w:rsidR="00B60D66">
              <w:rPr>
                <w:sz w:val="20"/>
                <w:szCs w:val="20"/>
              </w:rPr>
              <w:t xml:space="preserve"> </w:t>
            </w:r>
            <w:r w:rsidR="007F65B7">
              <w:rPr>
                <w:sz w:val="20"/>
                <w:szCs w:val="20"/>
              </w:rPr>
              <w:t>-</w:t>
            </w:r>
            <w:r w:rsidRPr="00281837">
              <w:rPr>
                <w:sz w:val="20"/>
                <w:szCs w:val="20"/>
              </w:rPr>
              <w:t xml:space="preserve"> Without Evidence of Disability</w:t>
            </w:r>
            <w:r w:rsidRPr="00281837">
              <w:rPr>
                <w:sz w:val="20"/>
                <w:szCs w:val="20"/>
              </w:rPr>
              <w:tab/>
            </w:r>
            <w:r w:rsidR="00787387" w:rsidRPr="00281837">
              <w:rPr>
                <w:sz w:val="20"/>
                <w:szCs w:val="20"/>
              </w:rPr>
              <w:fldChar w:fldCharType="begin"/>
            </w:r>
            <w:r w:rsidR="00787387" w:rsidRPr="00281837">
              <w:rPr>
                <w:sz w:val="20"/>
                <w:szCs w:val="20"/>
              </w:rPr>
              <w:instrText xml:space="preserve"> PAGE </w:instrText>
            </w:r>
            <w:r w:rsidR="00787387" w:rsidRPr="00281837">
              <w:rPr>
                <w:sz w:val="20"/>
                <w:szCs w:val="20"/>
              </w:rPr>
              <w:fldChar w:fldCharType="separate"/>
            </w:r>
            <w:r w:rsidR="00787387" w:rsidRPr="00281837">
              <w:rPr>
                <w:noProof/>
                <w:sz w:val="20"/>
                <w:szCs w:val="20"/>
              </w:rPr>
              <w:t>2</w:t>
            </w:r>
            <w:r w:rsidR="00787387" w:rsidRPr="00281837">
              <w:rPr>
                <w:sz w:val="20"/>
                <w:szCs w:val="20"/>
              </w:rPr>
              <w:fldChar w:fldCharType="end"/>
            </w:r>
          </w:p>
        </w:sdtContent>
      </w:sdt>
    </w:sdtContent>
  </w:sdt>
  <w:p w14:paraId="44895003" w14:textId="20623217" w:rsidR="00787387" w:rsidRPr="00281837" w:rsidRDefault="00281837" w:rsidP="00281837">
    <w:pPr>
      <w:pStyle w:val="Footer"/>
      <w:pBdr>
        <w:top w:val="single" w:sz="4" w:space="1" w:color="auto"/>
      </w:pBdr>
      <w:spacing w:before="0" w:after="0"/>
      <w:rPr>
        <w:sz w:val="20"/>
        <w:szCs w:val="20"/>
      </w:rPr>
    </w:pPr>
    <w:r w:rsidRPr="00281837">
      <w:rPr>
        <w:rFonts w:cs="Arial"/>
        <w:sz w:val="20"/>
        <w:szCs w:val="20"/>
      </w:rPr>
      <w:t>Supporting Students with Disability in VET</w:t>
    </w:r>
    <w:r w:rsidR="00041E58" w:rsidRPr="00041E58">
      <w:rPr>
        <w:sz w:val="20"/>
        <w:szCs w:val="20"/>
      </w:rPr>
      <w:t xml:space="preserve"> - </w:t>
    </w:r>
    <w:hyperlink r:id="rId1" w:history="1">
      <w:r w:rsidR="00041E58" w:rsidRPr="00041E58">
        <w:rPr>
          <w:rFonts w:cs="Arial"/>
          <w:i/>
          <w:color w:val="0563C1"/>
          <w:sz w:val="20"/>
          <w:szCs w:val="20"/>
          <w:u w:val="single"/>
        </w:rPr>
        <w:t>adcet.edu.au/vet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3E103" w14:textId="77777777" w:rsidR="002D0CB0" w:rsidRDefault="002D0CB0" w:rsidP="0001605D">
      <w:r>
        <w:separator/>
      </w:r>
    </w:p>
  </w:footnote>
  <w:footnote w:type="continuationSeparator" w:id="0">
    <w:p w14:paraId="49C9FB2F" w14:textId="77777777" w:rsidR="002D0CB0" w:rsidRDefault="002D0CB0" w:rsidP="0001605D">
      <w:r>
        <w:continuationSeparator/>
      </w:r>
    </w:p>
  </w:footnote>
  <w:footnote w:type="continuationNotice" w:id="1">
    <w:p w14:paraId="386BC694" w14:textId="77777777" w:rsidR="002D0CB0" w:rsidRDefault="002D0CB0" w:rsidP="0001605D"/>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80B75"/>
    <w:multiLevelType w:val="multilevel"/>
    <w:tmpl w:val="54B662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8C49BD"/>
    <w:multiLevelType w:val="multilevel"/>
    <w:tmpl w:val="9DFE9910"/>
    <w:lvl w:ilvl="0">
      <w:start w:val="1"/>
      <w:numFmt w:val="bullet"/>
      <w:pStyle w:val="bullettedlist"/>
      <w:lvlText w:val=""/>
      <w:lvlJc w:val="left"/>
      <w:pPr>
        <w:ind w:left="360" w:hanging="360"/>
      </w:pPr>
      <w:rPr>
        <w:rFonts w:ascii="Wingdings" w:hAnsi="Wingdings" w:hint="default"/>
        <w:b w:val="0"/>
        <w:i w:val="0"/>
        <w:sz w:val="22"/>
        <w:u w:color="1F3864" w:themeColor="accent1" w:themeShade="8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C51A4F"/>
    <w:multiLevelType w:val="multilevel"/>
    <w:tmpl w:val="0B2611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952833101">
    <w:abstractNumId w:val="0"/>
  </w:num>
  <w:num w:numId="2" w16cid:durableId="1372880274">
    <w:abstractNumId w:val="2"/>
  </w:num>
  <w:num w:numId="3" w16cid:durableId="1107501827">
    <w:abstractNumId w:val="1"/>
  </w:num>
  <w:num w:numId="4" w16cid:durableId="1016686845">
    <w:abstractNumId w:val="1"/>
  </w:num>
  <w:num w:numId="5" w16cid:durableId="2053576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45C"/>
    <w:rsid w:val="00013020"/>
    <w:rsid w:val="0001605D"/>
    <w:rsid w:val="00031981"/>
    <w:rsid w:val="00037C7B"/>
    <w:rsid w:val="00041E58"/>
    <w:rsid w:val="000851BF"/>
    <w:rsid w:val="000E18CF"/>
    <w:rsid w:val="00132249"/>
    <w:rsid w:val="001403E1"/>
    <w:rsid w:val="001465EE"/>
    <w:rsid w:val="001678E6"/>
    <w:rsid w:val="001E3F86"/>
    <w:rsid w:val="001F75AB"/>
    <w:rsid w:val="00204763"/>
    <w:rsid w:val="00206ED0"/>
    <w:rsid w:val="002235D0"/>
    <w:rsid w:val="002314EE"/>
    <w:rsid w:val="002327CB"/>
    <w:rsid w:val="00251DD7"/>
    <w:rsid w:val="002729D4"/>
    <w:rsid w:val="00276C01"/>
    <w:rsid w:val="00281837"/>
    <w:rsid w:val="002B2801"/>
    <w:rsid w:val="002C1CA7"/>
    <w:rsid w:val="002C43C2"/>
    <w:rsid w:val="002D0CB0"/>
    <w:rsid w:val="002D1E6B"/>
    <w:rsid w:val="002D1F54"/>
    <w:rsid w:val="002E546B"/>
    <w:rsid w:val="002F17DD"/>
    <w:rsid w:val="002F6CEB"/>
    <w:rsid w:val="00300974"/>
    <w:rsid w:val="0031285D"/>
    <w:rsid w:val="00312AAE"/>
    <w:rsid w:val="00315C9C"/>
    <w:rsid w:val="00330927"/>
    <w:rsid w:val="00341CCE"/>
    <w:rsid w:val="0034670C"/>
    <w:rsid w:val="00356B2C"/>
    <w:rsid w:val="00366816"/>
    <w:rsid w:val="00393E9C"/>
    <w:rsid w:val="003A6973"/>
    <w:rsid w:val="003B440C"/>
    <w:rsid w:val="003B665F"/>
    <w:rsid w:val="003E6C6A"/>
    <w:rsid w:val="0041632A"/>
    <w:rsid w:val="004457F8"/>
    <w:rsid w:val="0045394D"/>
    <w:rsid w:val="004715C6"/>
    <w:rsid w:val="00471618"/>
    <w:rsid w:val="0047603C"/>
    <w:rsid w:val="004878A1"/>
    <w:rsid w:val="004E25A7"/>
    <w:rsid w:val="004F5BB7"/>
    <w:rsid w:val="00506A1D"/>
    <w:rsid w:val="00510785"/>
    <w:rsid w:val="00520A22"/>
    <w:rsid w:val="005266D8"/>
    <w:rsid w:val="00535FA3"/>
    <w:rsid w:val="00570FC0"/>
    <w:rsid w:val="005B4650"/>
    <w:rsid w:val="005C0FAB"/>
    <w:rsid w:val="005C29DE"/>
    <w:rsid w:val="005C40A1"/>
    <w:rsid w:val="00603068"/>
    <w:rsid w:val="00610502"/>
    <w:rsid w:val="006368CD"/>
    <w:rsid w:val="0064503F"/>
    <w:rsid w:val="00660B6B"/>
    <w:rsid w:val="006A56C2"/>
    <w:rsid w:val="006B121C"/>
    <w:rsid w:val="006D6D68"/>
    <w:rsid w:val="007000B3"/>
    <w:rsid w:val="0072245C"/>
    <w:rsid w:val="007235E9"/>
    <w:rsid w:val="0073060D"/>
    <w:rsid w:val="007403EC"/>
    <w:rsid w:val="00744C7D"/>
    <w:rsid w:val="0075087D"/>
    <w:rsid w:val="00781E00"/>
    <w:rsid w:val="00787387"/>
    <w:rsid w:val="007B1DF2"/>
    <w:rsid w:val="007C74A6"/>
    <w:rsid w:val="007D783D"/>
    <w:rsid w:val="007F56C4"/>
    <w:rsid w:val="007F65B7"/>
    <w:rsid w:val="008015C3"/>
    <w:rsid w:val="008112B3"/>
    <w:rsid w:val="00811725"/>
    <w:rsid w:val="00834E26"/>
    <w:rsid w:val="00883C41"/>
    <w:rsid w:val="0089436A"/>
    <w:rsid w:val="008A4633"/>
    <w:rsid w:val="008A4E2E"/>
    <w:rsid w:val="008B25BC"/>
    <w:rsid w:val="008C18D5"/>
    <w:rsid w:val="008C7BA1"/>
    <w:rsid w:val="009065DC"/>
    <w:rsid w:val="00922BBA"/>
    <w:rsid w:val="009231EE"/>
    <w:rsid w:val="00974184"/>
    <w:rsid w:val="009819F4"/>
    <w:rsid w:val="009A0767"/>
    <w:rsid w:val="009B4385"/>
    <w:rsid w:val="009C3974"/>
    <w:rsid w:val="009D6EC6"/>
    <w:rsid w:val="009E53D5"/>
    <w:rsid w:val="009F22E3"/>
    <w:rsid w:val="009F3ABF"/>
    <w:rsid w:val="00A24765"/>
    <w:rsid w:val="00A60E51"/>
    <w:rsid w:val="00A82DC7"/>
    <w:rsid w:val="00AA7745"/>
    <w:rsid w:val="00AB1A20"/>
    <w:rsid w:val="00AC3C66"/>
    <w:rsid w:val="00AF38BA"/>
    <w:rsid w:val="00B02F6C"/>
    <w:rsid w:val="00B076B1"/>
    <w:rsid w:val="00B12B55"/>
    <w:rsid w:val="00B25FB0"/>
    <w:rsid w:val="00B60D66"/>
    <w:rsid w:val="00B648F6"/>
    <w:rsid w:val="00BC6390"/>
    <w:rsid w:val="00C032FA"/>
    <w:rsid w:val="00C07EF4"/>
    <w:rsid w:val="00C23B70"/>
    <w:rsid w:val="00C309E2"/>
    <w:rsid w:val="00C35792"/>
    <w:rsid w:val="00C457DC"/>
    <w:rsid w:val="00C716BA"/>
    <w:rsid w:val="00CA015F"/>
    <w:rsid w:val="00CB11DE"/>
    <w:rsid w:val="00CF4089"/>
    <w:rsid w:val="00D300C1"/>
    <w:rsid w:val="00D31412"/>
    <w:rsid w:val="00D31DEE"/>
    <w:rsid w:val="00D62F90"/>
    <w:rsid w:val="00D6512E"/>
    <w:rsid w:val="00D802BC"/>
    <w:rsid w:val="00D8169D"/>
    <w:rsid w:val="00D949A8"/>
    <w:rsid w:val="00DB7144"/>
    <w:rsid w:val="00DC005A"/>
    <w:rsid w:val="00DC2D67"/>
    <w:rsid w:val="00DD3F01"/>
    <w:rsid w:val="00DD6967"/>
    <w:rsid w:val="00E129A5"/>
    <w:rsid w:val="00E21E95"/>
    <w:rsid w:val="00E26B99"/>
    <w:rsid w:val="00E26EE3"/>
    <w:rsid w:val="00E4111E"/>
    <w:rsid w:val="00E54D8B"/>
    <w:rsid w:val="00E54E95"/>
    <w:rsid w:val="00E576A2"/>
    <w:rsid w:val="00E67A2E"/>
    <w:rsid w:val="00E708DD"/>
    <w:rsid w:val="00E76907"/>
    <w:rsid w:val="00E82687"/>
    <w:rsid w:val="00EB5FC5"/>
    <w:rsid w:val="00EB79BD"/>
    <w:rsid w:val="00EE2D6E"/>
    <w:rsid w:val="00EF3555"/>
    <w:rsid w:val="00F0756C"/>
    <w:rsid w:val="00F15A05"/>
    <w:rsid w:val="00F32AFF"/>
    <w:rsid w:val="00F47957"/>
    <w:rsid w:val="00F51A83"/>
    <w:rsid w:val="00F62892"/>
    <w:rsid w:val="00F63052"/>
    <w:rsid w:val="00F77061"/>
    <w:rsid w:val="00F81DD9"/>
    <w:rsid w:val="00F95B78"/>
    <w:rsid w:val="00F9647D"/>
    <w:rsid w:val="00FA176D"/>
    <w:rsid w:val="00FB2E99"/>
    <w:rsid w:val="00FC6B2B"/>
    <w:rsid w:val="033067F4"/>
    <w:rsid w:val="05188635"/>
    <w:rsid w:val="06C6D25B"/>
    <w:rsid w:val="06FEA406"/>
    <w:rsid w:val="07A5E826"/>
    <w:rsid w:val="0A725688"/>
    <w:rsid w:val="0D4AD9C0"/>
    <w:rsid w:val="0E1529AA"/>
    <w:rsid w:val="0F03289F"/>
    <w:rsid w:val="1AAC070E"/>
    <w:rsid w:val="1C7B8D42"/>
    <w:rsid w:val="1F81A0C3"/>
    <w:rsid w:val="238B47CC"/>
    <w:rsid w:val="24BE2A25"/>
    <w:rsid w:val="28F192E4"/>
    <w:rsid w:val="298A7D10"/>
    <w:rsid w:val="2C2933A6"/>
    <w:rsid w:val="2DC50407"/>
    <w:rsid w:val="2E170E0A"/>
    <w:rsid w:val="2F8FF7DD"/>
    <w:rsid w:val="3266EBA3"/>
    <w:rsid w:val="339600EE"/>
    <w:rsid w:val="36062041"/>
    <w:rsid w:val="383CEF55"/>
    <w:rsid w:val="389FA12D"/>
    <w:rsid w:val="401F1E42"/>
    <w:rsid w:val="456BB78C"/>
    <w:rsid w:val="4741776C"/>
    <w:rsid w:val="49F7AD09"/>
    <w:rsid w:val="4F839764"/>
    <w:rsid w:val="502ADB84"/>
    <w:rsid w:val="5680F4AB"/>
    <w:rsid w:val="581CC50C"/>
    <w:rsid w:val="5835ED69"/>
    <w:rsid w:val="58FAA742"/>
    <w:rsid w:val="594C182B"/>
    <w:rsid w:val="598C1BF5"/>
    <w:rsid w:val="5DE2DB76"/>
    <w:rsid w:val="5E8C0690"/>
    <w:rsid w:val="61C3A752"/>
    <w:rsid w:val="6845693C"/>
    <w:rsid w:val="6B1B3378"/>
    <w:rsid w:val="6B416D95"/>
    <w:rsid w:val="71E1B8A2"/>
    <w:rsid w:val="73C25197"/>
    <w:rsid w:val="746296CC"/>
    <w:rsid w:val="7A3F484E"/>
    <w:rsid w:val="7C539794"/>
    <w:rsid w:val="7C61D0A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0C32B"/>
  <w15:chartTrackingRefBased/>
  <w15:docId w15:val="{7F6C3645-0F3E-406D-8CB6-D0DE3F32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05D"/>
    <w:pPr>
      <w:spacing w:before="120" w:after="120"/>
    </w:pPr>
    <w:rPr>
      <w:rFonts w:ascii="Arial" w:eastAsiaTheme="minorEastAsia" w:hAnsi="Arial"/>
      <w:sz w:val="24"/>
      <w:szCs w:val="24"/>
    </w:rPr>
  </w:style>
  <w:style w:type="paragraph" w:styleId="Heading1">
    <w:name w:val="heading 1"/>
    <w:basedOn w:val="Normal"/>
    <w:link w:val="Heading1Char"/>
    <w:uiPriority w:val="9"/>
    <w:qFormat/>
    <w:rsid w:val="00E82687"/>
    <w:pPr>
      <w:contextualSpacing/>
      <w:outlineLvl w:val="0"/>
    </w:pPr>
    <w:rPr>
      <w:rFonts w:eastAsiaTheme="majorEastAsia" w:cstheme="majorBidi"/>
      <w:color w:val="2F5496" w:themeColor="accent1" w:themeShade="BF"/>
      <w:spacing w:val="-10"/>
      <w:kern w:val="28"/>
      <w:sz w:val="52"/>
      <w:szCs w:val="56"/>
    </w:rPr>
  </w:style>
  <w:style w:type="paragraph" w:styleId="Heading2">
    <w:name w:val="heading 2"/>
    <w:basedOn w:val="Normal"/>
    <w:link w:val="Heading2Char"/>
    <w:uiPriority w:val="9"/>
    <w:qFormat/>
    <w:rsid w:val="00315C9C"/>
    <w:pPr>
      <w:spacing w:before="360" w:after="240"/>
      <w:outlineLvl w:val="1"/>
    </w:pPr>
    <w:rPr>
      <w:rFonts w:eastAsia="Times New Roman"/>
      <w:b/>
      <w:bCs/>
      <w:color w:val="2F5496" w:themeColor="accent1" w:themeShade="BF"/>
      <w:kern w:val="36"/>
      <w:sz w:val="36"/>
      <w:szCs w:val="48"/>
    </w:rPr>
  </w:style>
  <w:style w:type="paragraph" w:styleId="Heading3">
    <w:name w:val="heading 3"/>
    <w:basedOn w:val="Normal"/>
    <w:next w:val="Normal"/>
    <w:link w:val="Heading3Char"/>
    <w:uiPriority w:val="9"/>
    <w:unhideWhenUsed/>
    <w:qFormat/>
    <w:rsid w:val="00506A1D"/>
    <w:pPr>
      <w:spacing w:before="360"/>
      <w:outlineLvl w:val="2"/>
    </w:pPr>
    <w:rPr>
      <w:rFonts w:eastAsiaTheme="majorEastAsia" w:cstheme="majorBidi"/>
      <w:color w:val="2F5496" w:themeColor="accent1" w:themeShade="BF"/>
      <w:spacing w:val="-10"/>
      <w:kern w:val="28"/>
      <w:sz w:val="36"/>
      <w:szCs w:val="56"/>
    </w:rPr>
  </w:style>
  <w:style w:type="paragraph" w:styleId="Heading4">
    <w:name w:val="heading 4"/>
    <w:basedOn w:val="Normal"/>
    <w:next w:val="Normal"/>
    <w:link w:val="Heading4Char"/>
    <w:uiPriority w:val="9"/>
    <w:semiHidden/>
    <w:unhideWhenUsed/>
    <w:qFormat/>
    <w:rsid w:val="0081172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customStyle="1" w:styleId="Heading1Char">
    <w:name w:val="Heading 1 Char"/>
    <w:basedOn w:val="DefaultParagraphFont"/>
    <w:link w:val="Heading1"/>
    <w:uiPriority w:val="9"/>
    <w:rsid w:val="00E82687"/>
    <w:rPr>
      <w:rFonts w:ascii="Arial" w:eastAsiaTheme="majorEastAsia" w:hAnsi="Arial" w:cstheme="majorBidi"/>
      <w:color w:val="2F5496" w:themeColor="accent1" w:themeShade="BF"/>
      <w:spacing w:val="-10"/>
      <w:kern w:val="28"/>
      <w:sz w:val="52"/>
      <w:szCs w:val="56"/>
    </w:rPr>
  </w:style>
  <w:style w:type="character" w:customStyle="1" w:styleId="Heading2Char">
    <w:name w:val="Heading 2 Char"/>
    <w:basedOn w:val="DefaultParagraphFont"/>
    <w:link w:val="Heading2"/>
    <w:uiPriority w:val="9"/>
    <w:rsid w:val="00315C9C"/>
    <w:rPr>
      <w:rFonts w:ascii="Arial" w:hAnsi="Arial"/>
      <w:b/>
      <w:bCs/>
      <w:color w:val="2F5496" w:themeColor="accent1" w:themeShade="BF"/>
      <w:kern w:val="36"/>
      <w:sz w:val="36"/>
      <w:szCs w:val="48"/>
    </w:rPr>
  </w:style>
  <w:style w:type="character" w:customStyle="1" w:styleId="Heading3Char">
    <w:name w:val="Heading 3 Char"/>
    <w:basedOn w:val="DefaultParagraphFont"/>
    <w:link w:val="Heading3"/>
    <w:uiPriority w:val="9"/>
    <w:rsid w:val="00506A1D"/>
    <w:rPr>
      <w:rFonts w:ascii="Arial" w:eastAsiaTheme="majorEastAsia" w:hAnsi="Arial" w:cstheme="majorBidi"/>
      <w:color w:val="2F5496" w:themeColor="accent1" w:themeShade="BF"/>
      <w:spacing w:val="-10"/>
      <w:kern w:val="28"/>
      <w:sz w:val="36"/>
      <w:szCs w:val="56"/>
    </w:rPr>
  </w:style>
  <w:style w:type="character" w:styleId="Strong">
    <w:name w:val="Strong"/>
    <w:basedOn w:val="DefaultParagraphFont"/>
    <w:uiPriority w:val="22"/>
    <w:qFormat/>
    <w:rsid w:val="00811725"/>
    <w:rPr>
      <w:b/>
      <w:bCs/>
    </w:rPr>
  </w:style>
  <w:style w:type="character" w:styleId="Hyperlink">
    <w:name w:val="Hyperlink"/>
    <w:uiPriority w:val="99"/>
    <w:unhideWhenUsed/>
    <w:rsid w:val="00041E58"/>
    <w:rPr>
      <w:rFonts w:eastAsia="DengXian"/>
      <w:i/>
      <w:color w:val="0563C1"/>
      <w:u w:val="single"/>
    </w:rPr>
  </w:style>
  <w:style w:type="character" w:styleId="FollowedHyperlink">
    <w:name w:val="FollowedHyperlink"/>
    <w:basedOn w:val="DefaultParagraphFont"/>
    <w:uiPriority w:val="99"/>
    <w:semiHidden/>
    <w:unhideWhenUsed/>
    <w:rPr>
      <w:color w:val="800080"/>
      <w:u w:val="single"/>
    </w:rPr>
  </w:style>
  <w:style w:type="character" w:styleId="UnresolvedMention">
    <w:name w:val="Unresolved Mention"/>
    <w:basedOn w:val="DefaultParagraphFont"/>
    <w:uiPriority w:val="99"/>
    <w:semiHidden/>
    <w:unhideWhenUsed/>
    <w:rsid w:val="00013020"/>
    <w:rPr>
      <w:color w:val="605E5C"/>
      <w:shd w:val="clear" w:color="auto" w:fill="E1DFDD"/>
    </w:rPr>
  </w:style>
  <w:style w:type="paragraph" w:styleId="Header">
    <w:name w:val="header"/>
    <w:basedOn w:val="Normal"/>
    <w:link w:val="HeaderChar"/>
    <w:uiPriority w:val="99"/>
    <w:unhideWhenUsed/>
    <w:rsid w:val="00013020"/>
    <w:pPr>
      <w:tabs>
        <w:tab w:val="center" w:pos="4513"/>
        <w:tab w:val="right" w:pos="9026"/>
      </w:tabs>
    </w:pPr>
  </w:style>
  <w:style w:type="character" w:customStyle="1" w:styleId="HeaderChar">
    <w:name w:val="Header Char"/>
    <w:basedOn w:val="DefaultParagraphFont"/>
    <w:link w:val="Header"/>
    <w:uiPriority w:val="99"/>
    <w:rsid w:val="00013020"/>
    <w:rPr>
      <w:rFonts w:eastAsiaTheme="minorEastAsia"/>
      <w:sz w:val="24"/>
      <w:szCs w:val="24"/>
    </w:rPr>
  </w:style>
  <w:style w:type="paragraph" w:styleId="Footer">
    <w:name w:val="footer"/>
    <w:basedOn w:val="Normal"/>
    <w:link w:val="FooterChar"/>
    <w:uiPriority w:val="99"/>
    <w:unhideWhenUsed/>
    <w:rsid w:val="00013020"/>
    <w:pPr>
      <w:tabs>
        <w:tab w:val="center" w:pos="4513"/>
        <w:tab w:val="right" w:pos="9026"/>
      </w:tabs>
    </w:pPr>
  </w:style>
  <w:style w:type="character" w:customStyle="1" w:styleId="FooterChar">
    <w:name w:val="Footer Char"/>
    <w:basedOn w:val="DefaultParagraphFont"/>
    <w:link w:val="Footer"/>
    <w:uiPriority w:val="99"/>
    <w:rsid w:val="00013020"/>
    <w:rPr>
      <w:rFonts w:eastAsiaTheme="minorEastAsia"/>
      <w:sz w:val="24"/>
      <w:szCs w:val="24"/>
    </w:rPr>
  </w:style>
  <w:style w:type="paragraph" w:styleId="NoSpacing">
    <w:name w:val="No Spacing"/>
    <w:uiPriority w:val="1"/>
    <w:qFormat/>
    <w:rsid w:val="0075087D"/>
    <w:rPr>
      <w:rFonts w:ascii="Arial" w:eastAsiaTheme="minorEastAsia" w:hAnsi="Arial"/>
      <w:sz w:val="24"/>
      <w:szCs w:val="24"/>
    </w:rPr>
  </w:style>
  <w:style w:type="paragraph" w:styleId="Revision">
    <w:name w:val="Revision"/>
    <w:hidden/>
    <w:uiPriority w:val="99"/>
    <w:semiHidden/>
    <w:rsid w:val="00E26EE3"/>
    <w:rPr>
      <w:rFonts w:eastAsiaTheme="minorEastAsia"/>
      <w:sz w:val="24"/>
      <w:szCs w:val="24"/>
    </w:rPr>
  </w:style>
  <w:style w:type="character" w:styleId="CommentReference">
    <w:name w:val="annotation reference"/>
    <w:basedOn w:val="DefaultParagraphFont"/>
    <w:uiPriority w:val="99"/>
    <w:semiHidden/>
    <w:unhideWhenUsed/>
    <w:rsid w:val="0089436A"/>
    <w:rPr>
      <w:sz w:val="16"/>
      <w:szCs w:val="16"/>
    </w:rPr>
  </w:style>
  <w:style w:type="paragraph" w:styleId="CommentText">
    <w:name w:val="annotation text"/>
    <w:basedOn w:val="Normal"/>
    <w:link w:val="CommentTextChar"/>
    <w:uiPriority w:val="99"/>
    <w:unhideWhenUsed/>
    <w:rsid w:val="0089436A"/>
    <w:rPr>
      <w:sz w:val="20"/>
      <w:szCs w:val="20"/>
    </w:rPr>
  </w:style>
  <w:style w:type="character" w:customStyle="1" w:styleId="CommentTextChar">
    <w:name w:val="Comment Text Char"/>
    <w:basedOn w:val="DefaultParagraphFont"/>
    <w:link w:val="CommentText"/>
    <w:uiPriority w:val="99"/>
    <w:rsid w:val="0089436A"/>
    <w:rPr>
      <w:rFonts w:eastAsiaTheme="minorEastAsia"/>
    </w:rPr>
  </w:style>
  <w:style w:type="paragraph" w:styleId="CommentSubject">
    <w:name w:val="annotation subject"/>
    <w:basedOn w:val="CommentText"/>
    <w:next w:val="CommentText"/>
    <w:link w:val="CommentSubjectChar"/>
    <w:uiPriority w:val="99"/>
    <w:semiHidden/>
    <w:unhideWhenUsed/>
    <w:rsid w:val="0089436A"/>
    <w:rPr>
      <w:b/>
      <w:bCs/>
    </w:rPr>
  </w:style>
  <w:style w:type="character" w:customStyle="1" w:styleId="CommentSubjectChar">
    <w:name w:val="Comment Subject Char"/>
    <w:basedOn w:val="CommentTextChar"/>
    <w:link w:val="CommentSubject"/>
    <w:uiPriority w:val="99"/>
    <w:semiHidden/>
    <w:rsid w:val="0089436A"/>
    <w:rPr>
      <w:rFonts w:eastAsiaTheme="minorEastAsia"/>
      <w:b/>
      <w:bCs/>
    </w:rPr>
  </w:style>
  <w:style w:type="paragraph" w:customStyle="1" w:styleId="indent">
    <w:name w:val="indent"/>
    <w:basedOn w:val="NormalWeb"/>
    <w:qFormat/>
    <w:rsid w:val="00811725"/>
    <w:pPr>
      <w:spacing w:before="120" w:beforeAutospacing="0"/>
      <w:ind w:left="720"/>
    </w:pPr>
    <w:rPr>
      <w:rFonts w:cs="Arial"/>
      <w:i/>
      <w:iCs/>
    </w:rPr>
  </w:style>
  <w:style w:type="paragraph" w:customStyle="1" w:styleId="bullettedlist">
    <w:name w:val="bulletted list"/>
    <w:basedOn w:val="Normal"/>
    <w:qFormat/>
    <w:rsid w:val="00811725"/>
    <w:pPr>
      <w:numPr>
        <w:numId w:val="5"/>
      </w:numPr>
      <w:contextualSpacing/>
    </w:pPr>
    <w:rPr>
      <w:rFonts w:eastAsia="Times New Roman" w:cs="Arial"/>
    </w:rPr>
  </w:style>
  <w:style w:type="character" w:customStyle="1" w:styleId="Heading4Char">
    <w:name w:val="Heading 4 Char"/>
    <w:basedOn w:val="DefaultParagraphFont"/>
    <w:link w:val="Heading4"/>
    <w:uiPriority w:val="9"/>
    <w:semiHidden/>
    <w:rsid w:val="00811725"/>
    <w:rPr>
      <w:rFonts w:asciiTheme="majorHAnsi" w:eastAsiaTheme="majorEastAsia" w:hAnsiTheme="majorHAnsi" w:cstheme="majorBidi"/>
      <w:i/>
      <w:iCs/>
      <w:color w:val="2F5496" w:themeColor="accent1" w:themeShade="BF"/>
      <w:sz w:val="24"/>
      <w:szCs w:val="24"/>
    </w:rPr>
  </w:style>
  <w:style w:type="paragraph" w:styleId="Title">
    <w:name w:val="Title"/>
    <w:basedOn w:val="Normal"/>
    <w:next w:val="Normal"/>
    <w:link w:val="TitleChar"/>
    <w:uiPriority w:val="10"/>
    <w:qFormat/>
    <w:rsid w:val="00811725"/>
    <w:pPr>
      <w:contextualSpacing/>
    </w:pPr>
    <w:rPr>
      <w:rFonts w:eastAsiaTheme="majorEastAsia" w:cstheme="majorBidi"/>
      <w:color w:val="2F5496" w:themeColor="accent1" w:themeShade="BF"/>
      <w:spacing w:val="-10"/>
      <w:kern w:val="28"/>
      <w:sz w:val="52"/>
      <w:szCs w:val="56"/>
    </w:rPr>
  </w:style>
  <w:style w:type="character" w:customStyle="1" w:styleId="TitleChar">
    <w:name w:val="Title Char"/>
    <w:basedOn w:val="DefaultParagraphFont"/>
    <w:link w:val="Title"/>
    <w:uiPriority w:val="10"/>
    <w:rsid w:val="00811725"/>
    <w:rPr>
      <w:rFonts w:ascii="Arial" w:eastAsiaTheme="majorEastAsia" w:hAnsi="Arial" w:cstheme="majorBidi"/>
      <w:color w:val="2F5496" w:themeColor="accent1" w:themeShade="BF"/>
      <w:spacing w:val="-10"/>
      <w:kern w:val="28"/>
      <w:sz w:val="52"/>
      <w:szCs w:val="56"/>
    </w:rPr>
  </w:style>
  <w:style w:type="character" w:styleId="Emphasis">
    <w:name w:val="Emphasis"/>
    <w:basedOn w:val="DefaultParagraphFont"/>
    <w:uiPriority w:val="20"/>
    <w:qFormat/>
    <w:rsid w:val="00811725"/>
    <w:rPr>
      <w:i/>
      <w:iCs/>
    </w:rPr>
  </w:style>
  <w:style w:type="paragraph" w:styleId="TOCHeading">
    <w:name w:val="TOC Heading"/>
    <w:basedOn w:val="Heading1"/>
    <w:next w:val="Normal"/>
    <w:uiPriority w:val="39"/>
    <w:semiHidden/>
    <w:unhideWhenUsed/>
    <w:qFormat/>
    <w:rsid w:val="00811725"/>
    <w:pPr>
      <w:keepNext/>
      <w:keepLines/>
      <w:spacing w:after="0" w:line="259" w:lineRule="auto"/>
      <w:outlineLvl w:val="9"/>
    </w:pPr>
    <w:rPr>
      <w:rFonts w:asciiTheme="majorHAnsi" w:hAnsiTheme="majorHAnsi"/>
      <w:b/>
      <w:bCs/>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76111">
      <w:bodyDiv w:val="1"/>
      <w:marLeft w:val="0"/>
      <w:marRight w:val="0"/>
      <w:marTop w:val="0"/>
      <w:marBottom w:val="0"/>
      <w:divBdr>
        <w:top w:val="none" w:sz="0" w:space="0" w:color="auto"/>
        <w:left w:val="none" w:sz="0" w:space="0" w:color="auto"/>
        <w:bottom w:val="none" w:sz="0" w:space="0" w:color="auto"/>
        <w:right w:val="none" w:sz="0" w:space="0" w:color="auto"/>
      </w:divBdr>
    </w:div>
    <w:div w:id="117535764">
      <w:bodyDiv w:val="1"/>
      <w:marLeft w:val="0"/>
      <w:marRight w:val="0"/>
      <w:marTop w:val="0"/>
      <w:marBottom w:val="0"/>
      <w:divBdr>
        <w:top w:val="none" w:sz="0" w:space="0" w:color="auto"/>
        <w:left w:val="none" w:sz="0" w:space="0" w:color="auto"/>
        <w:bottom w:val="none" w:sz="0" w:space="0" w:color="auto"/>
        <w:right w:val="none" w:sz="0" w:space="0" w:color="auto"/>
      </w:divBdr>
    </w:div>
    <w:div w:id="200898169">
      <w:bodyDiv w:val="1"/>
      <w:marLeft w:val="0"/>
      <w:marRight w:val="0"/>
      <w:marTop w:val="0"/>
      <w:marBottom w:val="0"/>
      <w:divBdr>
        <w:top w:val="none" w:sz="0" w:space="0" w:color="auto"/>
        <w:left w:val="none" w:sz="0" w:space="0" w:color="auto"/>
        <w:bottom w:val="none" w:sz="0" w:space="0" w:color="auto"/>
        <w:right w:val="none" w:sz="0" w:space="0" w:color="auto"/>
      </w:divBdr>
    </w:div>
    <w:div w:id="1168983072">
      <w:bodyDiv w:val="1"/>
      <w:marLeft w:val="0"/>
      <w:marRight w:val="0"/>
      <w:marTop w:val="0"/>
      <w:marBottom w:val="0"/>
      <w:divBdr>
        <w:top w:val="none" w:sz="0" w:space="0" w:color="auto"/>
        <w:left w:val="none" w:sz="0" w:space="0" w:color="auto"/>
        <w:bottom w:val="none" w:sz="0" w:space="0" w:color="auto"/>
        <w:right w:val="none" w:sz="0" w:space="0" w:color="auto"/>
      </w:divBdr>
    </w:div>
    <w:div w:id="1307011873">
      <w:bodyDiv w:val="1"/>
      <w:marLeft w:val="0"/>
      <w:marRight w:val="0"/>
      <w:marTop w:val="0"/>
      <w:marBottom w:val="0"/>
      <w:divBdr>
        <w:top w:val="none" w:sz="0" w:space="0" w:color="auto"/>
        <w:left w:val="none" w:sz="0" w:space="0" w:color="auto"/>
        <w:bottom w:val="none" w:sz="0" w:space="0" w:color="auto"/>
        <w:right w:val="none" w:sz="0" w:space="0" w:color="auto"/>
      </w:divBdr>
    </w:div>
    <w:div w:id="1687751712">
      <w:bodyDiv w:val="1"/>
      <w:marLeft w:val="0"/>
      <w:marRight w:val="0"/>
      <w:marTop w:val="0"/>
      <w:marBottom w:val="0"/>
      <w:divBdr>
        <w:top w:val="none" w:sz="0" w:space="0" w:color="auto"/>
        <w:left w:val="none" w:sz="0" w:space="0" w:color="auto"/>
        <w:bottom w:val="none" w:sz="0" w:space="0" w:color="auto"/>
        <w:right w:val="none" w:sz="0" w:space="0" w:color="auto"/>
      </w:divBdr>
    </w:div>
    <w:div w:id="2110393121">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05L00767" TargetMode="External"/><Relationship Id="rId18" Type="http://schemas.openxmlformats.org/officeDocument/2006/relationships/hyperlink" Target="https://www.dewr.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egislation.gov.au/C2004A04426/latest/text" TargetMode="External"/><Relationship Id="rId17" Type="http://schemas.openxmlformats.org/officeDocument/2006/relationships/hyperlink" Target="https://www.adcet.edu.au/vet/disclaimer" TargetMode="External"/><Relationship Id="rId2" Type="http://schemas.openxmlformats.org/officeDocument/2006/relationships/customXml" Target="../customXml/item2.xml"/><Relationship Id="rId16" Type="http://schemas.openxmlformats.org/officeDocument/2006/relationships/hyperlink" Target="https://www.wa.gov.au/organisation/training-accreditation-council/training-accreditation-council-regulatory-framewor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sqa.gov.au/how-we-regulate/quality-standards-and-self-assurance/self-assurance-through-quality-standards" TargetMode="External"/><Relationship Id="rId5" Type="http://schemas.openxmlformats.org/officeDocument/2006/relationships/numbering" Target="numbering.xml"/><Relationship Id="rId15" Type="http://schemas.openxmlformats.org/officeDocument/2006/relationships/hyperlink" Target="https://www.vrqa.vic.gov.au/VET/Pages/default.aspx"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adcet.edu.au/v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F2014L01377/latest/tex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adcet.edu.au/v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d221494-178b-4357-bea6-3a87c5967eb4" xsi:nil="true"/>
    <lcf76f155ced4ddcb4097134ff3c332f xmlns="2617389f-58e4-49c5-9807-a75b64a65690">
      <Terms xmlns="http://schemas.microsoft.com/office/infopath/2007/PartnerControls"/>
    </lcf76f155ced4ddcb4097134ff3c332f>
    <SharedWithUsers xmlns="4fbe84ba-42ff-48fc-84b2-90bec8d5fc41">
      <UserInfo>
        <DisplayName/>
        <AccountId xsi:nil="true"/>
        <AccountType/>
      </UserInfo>
    </SharedWithUsers>
    <MediaLengthInSeconds xmlns="2617389f-58e4-49c5-9807-a75b64a656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6766DE7D4B1242B60D5F644306D5FE" ma:contentTypeVersion="18" ma:contentTypeDescription="Create a new document." ma:contentTypeScope="" ma:versionID="166017569fd9e32adafd380bcddd2a23">
  <xsd:schema xmlns:xsd="http://www.w3.org/2001/XMLSchema" xmlns:xs="http://www.w3.org/2001/XMLSchema" xmlns:p="http://schemas.microsoft.com/office/2006/metadata/properties" xmlns:ns2="2617389f-58e4-49c5-9807-a75b64a65690" xmlns:ns3="4fbe84ba-42ff-48fc-84b2-90bec8d5fc41" xmlns:ns4="2d221494-178b-4357-bea6-3a87c5967eb4" targetNamespace="http://schemas.microsoft.com/office/2006/metadata/properties" ma:root="true" ma:fieldsID="0c59f7ed95da361545dc3648cbc43c51" ns2:_="" ns3:_="" ns4:_="">
    <xsd:import namespace="2617389f-58e4-49c5-9807-a75b64a65690"/>
    <xsd:import namespace="4fbe84ba-42ff-48fc-84b2-90bec8d5fc41"/>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389f-58e4-49c5-9807-a75b64a6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be84ba-42ff-48fc-84b2-90bec8d5f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49e8a7-8d61-44ed-9808-8b61a4cad994}" ma:internalName="TaxCatchAll" ma:showField="CatchAllData" ma:web="4fbe84ba-42ff-48fc-84b2-90bec8d5f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7C3B5-D619-45D8-B217-B5DA69B13BF5}">
  <ds:schemaRefs>
    <ds:schemaRef ds:uri="http://schemas.openxmlformats.org/officeDocument/2006/bibliography"/>
  </ds:schemaRefs>
</ds:datastoreItem>
</file>

<file path=customXml/itemProps2.xml><?xml version="1.0" encoding="utf-8"?>
<ds:datastoreItem xmlns:ds="http://schemas.openxmlformats.org/officeDocument/2006/customXml" ds:itemID="{32F12D25-F20F-4FA6-B6BF-AB6B09AF0F24}">
  <ds:schemaRefs>
    <ds:schemaRef ds:uri="http://purl.org/dc/elements/1.1/"/>
    <ds:schemaRef ds:uri="http://purl.org/dc/terms/"/>
    <ds:schemaRef ds:uri="http://www.w3.org/XML/1998/namespace"/>
    <ds:schemaRef ds:uri="http://schemas.microsoft.com/office/2006/documentManagement/types"/>
    <ds:schemaRef ds:uri="2d221494-178b-4357-bea6-3a87c5967eb4"/>
    <ds:schemaRef ds:uri="http://schemas.microsoft.com/office/infopath/2007/PartnerControls"/>
    <ds:schemaRef ds:uri="http://schemas.microsoft.com/office/2006/metadata/properties"/>
    <ds:schemaRef ds:uri="http://schemas.openxmlformats.org/package/2006/metadata/core-properties"/>
    <ds:schemaRef ds:uri="4fbe84ba-42ff-48fc-84b2-90bec8d5fc41"/>
    <ds:schemaRef ds:uri="2617389f-58e4-49c5-9807-a75b64a65690"/>
    <ds:schemaRef ds:uri="http://purl.org/dc/dcmitype/"/>
  </ds:schemaRefs>
</ds:datastoreItem>
</file>

<file path=customXml/itemProps3.xml><?xml version="1.0" encoding="utf-8"?>
<ds:datastoreItem xmlns:ds="http://schemas.openxmlformats.org/officeDocument/2006/customXml" ds:itemID="{606C2674-0723-4DDB-A4A9-AF3FB4745A76}">
  <ds:schemaRefs>
    <ds:schemaRef ds:uri="http://schemas.microsoft.com/sharepoint/v3/contenttype/forms"/>
  </ds:schemaRefs>
</ds:datastoreItem>
</file>

<file path=customXml/itemProps4.xml><?xml version="1.0" encoding="utf-8"?>
<ds:datastoreItem xmlns:ds="http://schemas.openxmlformats.org/officeDocument/2006/customXml" ds:itemID="{B535920D-BDDE-40E3-865E-7B003BC66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389f-58e4-49c5-9807-a75b64a65690"/>
    <ds:schemaRef ds:uri="4fbe84ba-42ff-48fc-84b2-90bec8d5fc41"/>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1357</Words>
  <Characters>8051</Characters>
  <Application>Microsoft Office Word</Application>
  <DocSecurity>0</DocSecurity>
  <Lines>67</Lines>
  <Paragraphs>18</Paragraphs>
  <ScaleCrop>false</ScaleCrop>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Knowling</dc:creator>
  <cp:keywords/>
  <dc:description/>
  <cp:lastModifiedBy>Kylie Geard</cp:lastModifiedBy>
  <cp:revision>60</cp:revision>
  <cp:lastPrinted>2023-02-02T22:20:00Z</cp:lastPrinted>
  <dcterms:created xsi:type="dcterms:W3CDTF">2023-02-02T22:19:00Z</dcterms:created>
  <dcterms:modified xsi:type="dcterms:W3CDTF">2024-08-05T05:41:00Z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0x0101003E6766DE7D4B1242B60D5F644306D5FE</vt:lpwstr>
  </property>
  <property fmtid="{D5CDD505-2E9C-101B-9397-08002B2CF9AE}" pid="3" name="MSIP_Label_79d889eb-932f-4752-8739-64d25806ef64_Enabled">
    <vt:lpwstr>true</vt:lpwstr>
  </property>
  <property fmtid="{D5CDD505-2E9C-101B-9397-08002B2CF9AE}" pid="4" name="MSIP_Label_79d889eb-932f-4752-8739-64d25806ef64_SetDate">
    <vt:lpwstr>2022-09-16T01:31:58Z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8149b46e-d49e-4bf0-a120-5e35f5834891</vt:lpwstr>
  </property>
  <property fmtid="{D5CDD505-2E9C-101B-9397-08002B2CF9AE}" pid="9" name="MSIP_Label_79d889eb-932f-4752-8739-64d25806ef64_ContentBits">
    <vt:lpwstr>0</vt:lpwstr>
  </property>
  <property fmtid="{D5CDD505-2E9C-101B-9397-08002B2CF9AE}" pid="10" name="MediaServiceImageTags">
    <vt:lpwstr/>
  </property>
  <property fmtid="{D5CDD505-2E9C-101B-9397-08002B2CF9AE}" pid="11" name="Order">
    <vt:r8>53000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